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50F7" w14:textId="6D58413A" w:rsidR="00D045C1" w:rsidRDefault="00D045C1">
      <w:pPr>
        <w:rPr>
          <w:rFonts w:ascii="Calibri" w:hAnsi="Calibri" w:cs="Calibri"/>
          <w:sz w:val="24"/>
          <w:szCs w:val="24"/>
        </w:rPr>
      </w:pPr>
      <w:r w:rsidRPr="007F5B76">
        <w:rPr>
          <w:rFonts w:ascii="Calibri" w:hAnsi="Calibri" w:cs="Calibri"/>
          <w:noProof/>
          <w:sz w:val="24"/>
          <w:szCs w:val="24"/>
          <w:lang w:eastAsia="fr-CA"/>
        </w:rPr>
        <w:drawing>
          <wp:anchor distT="0" distB="0" distL="114300" distR="114300" simplePos="0" relativeHeight="251658752" behindDoc="1" locked="0" layoutInCell="1" allowOverlap="1" wp14:anchorId="1A38870D" wp14:editId="3A142FE0">
            <wp:simplePos x="0" y="0"/>
            <wp:positionH relativeFrom="column">
              <wp:posOffset>-427990</wp:posOffset>
            </wp:positionH>
            <wp:positionV relativeFrom="page">
              <wp:posOffset>428916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0" locked="0" layoutInCell="1" allowOverlap="1" wp14:anchorId="14FC830D" wp14:editId="6DCB4FD8">
            <wp:simplePos x="0" y="0"/>
            <wp:positionH relativeFrom="column">
              <wp:posOffset>3686810</wp:posOffset>
            </wp:positionH>
            <wp:positionV relativeFrom="paragraph">
              <wp:posOffset>-313850</wp:posOffset>
            </wp:positionV>
            <wp:extent cx="2865120" cy="435610"/>
            <wp:effectExtent l="0" t="0" r="5080" b="0"/>
            <wp:wrapNone/>
            <wp:docPr id="1" name="Image 1" descr="C:\Users\p0121342\AppData\Local\Microsoft\Windows\INetCache\Content.MSO\A76C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121342\AppData\Local\Microsoft\Windows\INetCache\Content.MSO\A76C5BC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B1EB5" w14:textId="77777777" w:rsidR="00D045C1" w:rsidRDefault="00D045C1">
      <w:pPr>
        <w:rPr>
          <w:rFonts w:ascii="Calibri" w:hAnsi="Calibri" w:cs="Calibri"/>
          <w:sz w:val="24"/>
          <w:szCs w:val="24"/>
        </w:rPr>
      </w:pPr>
    </w:p>
    <w:p w14:paraId="0CFAF605" w14:textId="77777777" w:rsidR="00D045C1" w:rsidRDefault="00D045C1">
      <w:pPr>
        <w:rPr>
          <w:rFonts w:ascii="Calibri" w:hAnsi="Calibri" w:cs="Calibri"/>
          <w:sz w:val="24"/>
          <w:szCs w:val="24"/>
        </w:rPr>
      </w:pPr>
    </w:p>
    <w:p w14:paraId="6CF048B0" w14:textId="77777777" w:rsidR="00D045C1" w:rsidRDefault="00D045C1">
      <w:pPr>
        <w:rPr>
          <w:rFonts w:ascii="Calibri" w:hAnsi="Calibri" w:cs="Calibri"/>
          <w:sz w:val="24"/>
          <w:szCs w:val="24"/>
        </w:rPr>
      </w:pPr>
    </w:p>
    <w:p w14:paraId="25835DDC" w14:textId="337D674A" w:rsidR="00EF28D6" w:rsidRPr="007F5B76" w:rsidRDefault="00704C21">
      <w:pPr>
        <w:rPr>
          <w:rFonts w:ascii="Calibri" w:hAnsi="Calibri" w:cs="Calibri"/>
          <w:sz w:val="24"/>
          <w:szCs w:val="24"/>
        </w:rPr>
      </w:pPr>
      <w:r w:rsidRPr="007F5B76">
        <w:rPr>
          <w:rFonts w:ascii="Calibri" w:hAnsi="Calibri" w:cs="Calibri"/>
          <w:sz w:val="24"/>
          <w:szCs w:val="24"/>
        </w:rPr>
        <w:t xml:space="preserve">Le </w:t>
      </w:r>
      <w:r w:rsidR="00B81587" w:rsidRPr="007F5B76">
        <w:rPr>
          <w:rFonts w:ascii="Calibri" w:hAnsi="Calibri" w:cs="Calibri"/>
          <w:sz w:val="24"/>
          <w:szCs w:val="24"/>
        </w:rPr>
        <w:t>10 octobre 2023</w:t>
      </w:r>
    </w:p>
    <w:p w14:paraId="672A6659" w14:textId="77777777" w:rsidR="005C083A" w:rsidRPr="007F5B76" w:rsidRDefault="005C083A">
      <w:pPr>
        <w:rPr>
          <w:rFonts w:ascii="Calibri" w:hAnsi="Calibri" w:cs="Calibri"/>
          <w:sz w:val="24"/>
          <w:szCs w:val="24"/>
        </w:rPr>
      </w:pPr>
    </w:p>
    <w:p w14:paraId="0A37501D" w14:textId="77777777" w:rsidR="006B5927" w:rsidRPr="007F5B76" w:rsidRDefault="006B5927">
      <w:pPr>
        <w:rPr>
          <w:rFonts w:ascii="Calibri" w:hAnsi="Calibri" w:cs="Calibri"/>
          <w:sz w:val="24"/>
          <w:szCs w:val="24"/>
        </w:rPr>
      </w:pPr>
    </w:p>
    <w:p w14:paraId="337A1E2B" w14:textId="77777777" w:rsidR="00B81587" w:rsidRPr="007F5B76" w:rsidRDefault="00B81587" w:rsidP="007F5B76">
      <w:pPr>
        <w:jc w:val="center"/>
        <w:rPr>
          <w:rFonts w:ascii="Calibri" w:hAnsi="Calibri" w:cs="Calibri"/>
          <w:b/>
          <w:color w:val="004071" w:themeColor="text1"/>
          <w:sz w:val="24"/>
          <w:szCs w:val="24"/>
        </w:rPr>
      </w:pPr>
      <w:r w:rsidRPr="007F5B76">
        <w:rPr>
          <w:rFonts w:ascii="Calibri" w:hAnsi="Calibri" w:cs="Calibri"/>
          <w:b/>
          <w:color w:val="004071" w:themeColor="text1"/>
          <w:sz w:val="24"/>
          <w:szCs w:val="24"/>
        </w:rPr>
        <w:t xml:space="preserve">Objet : Offre de soutien financier aux étudiants à la maîtrise et au doctorat et aux stagiaires postdoctoraux pour </w:t>
      </w:r>
      <w:r w:rsidR="00021ACE" w:rsidRPr="007F5B76">
        <w:rPr>
          <w:rFonts w:ascii="Calibri" w:hAnsi="Calibri" w:cs="Calibri"/>
          <w:b/>
          <w:color w:val="004071" w:themeColor="text1"/>
          <w:sz w:val="24"/>
          <w:szCs w:val="24"/>
        </w:rPr>
        <w:t>le transfert de connaissances</w:t>
      </w:r>
    </w:p>
    <w:p w14:paraId="5DAB6C7B" w14:textId="77777777" w:rsidR="00B81587" w:rsidRPr="007F5B76" w:rsidRDefault="00B81587" w:rsidP="00B81587">
      <w:pPr>
        <w:rPr>
          <w:rFonts w:ascii="Calibri" w:hAnsi="Calibri" w:cs="Calibri"/>
          <w:b/>
          <w:color w:val="004071" w:themeColor="text1"/>
          <w:sz w:val="24"/>
          <w:szCs w:val="24"/>
        </w:rPr>
      </w:pPr>
    </w:p>
    <w:p w14:paraId="49553E04" w14:textId="77777777" w:rsidR="00241608" w:rsidRPr="007F5B76" w:rsidRDefault="00B81587" w:rsidP="00B81587">
      <w:pPr>
        <w:jc w:val="center"/>
        <w:rPr>
          <w:rFonts w:ascii="Calibri" w:hAnsi="Calibri" w:cs="Calibri"/>
          <w:b/>
          <w:color w:val="004071" w:themeColor="text1"/>
          <w:sz w:val="24"/>
          <w:szCs w:val="24"/>
        </w:rPr>
      </w:pPr>
      <w:r w:rsidRPr="007F5B76">
        <w:rPr>
          <w:rFonts w:ascii="Calibri" w:hAnsi="Calibri" w:cs="Calibri"/>
          <w:b/>
          <w:color w:val="004071" w:themeColor="text1"/>
          <w:sz w:val="24"/>
          <w:szCs w:val="24"/>
        </w:rPr>
        <w:t xml:space="preserve">Montant maximal : </w:t>
      </w:r>
      <w:r w:rsidR="00F02ACA">
        <w:rPr>
          <w:rFonts w:ascii="Calibri" w:hAnsi="Calibri" w:cs="Calibri"/>
          <w:b/>
          <w:color w:val="004071" w:themeColor="text1"/>
          <w:sz w:val="24"/>
          <w:szCs w:val="24"/>
        </w:rPr>
        <w:t>5</w:t>
      </w:r>
      <w:r w:rsidR="00F02ACA" w:rsidRPr="007F5B76">
        <w:rPr>
          <w:rFonts w:ascii="Calibri" w:hAnsi="Calibri" w:cs="Calibri"/>
          <w:b/>
          <w:color w:val="004071" w:themeColor="text1"/>
          <w:sz w:val="24"/>
          <w:szCs w:val="24"/>
        </w:rPr>
        <w:t>000</w:t>
      </w:r>
      <w:r w:rsidRPr="007F5B76">
        <w:rPr>
          <w:rFonts w:ascii="Calibri" w:hAnsi="Calibri" w:cs="Calibri"/>
          <w:b/>
          <w:color w:val="004071" w:themeColor="text1"/>
          <w:sz w:val="24"/>
          <w:szCs w:val="24"/>
        </w:rPr>
        <w:t>$</w:t>
      </w:r>
    </w:p>
    <w:p w14:paraId="02EB378F" w14:textId="77777777" w:rsidR="00113413" w:rsidRPr="007F5B76" w:rsidRDefault="00113413">
      <w:pPr>
        <w:rPr>
          <w:rFonts w:ascii="Calibri" w:hAnsi="Calibri" w:cs="Calibri"/>
          <w:sz w:val="24"/>
          <w:szCs w:val="24"/>
        </w:rPr>
      </w:pPr>
    </w:p>
    <w:p w14:paraId="6A05A809" w14:textId="77777777" w:rsidR="00113413" w:rsidRPr="007F5B76" w:rsidRDefault="00113413" w:rsidP="00EF28D6">
      <w:pPr>
        <w:pBdr>
          <w:top w:val="single" w:sz="4" w:space="1" w:color="auto"/>
        </w:pBdr>
        <w:ind w:left="993"/>
        <w:rPr>
          <w:rFonts w:ascii="Calibri" w:hAnsi="Calibri" w:cs="Calibri"/>
          <w:sz w:val="24"/>
          <w:szCs w:val="24"/>
        </w:rPr>
      </w:pPr>
    </w:p>
    <w:p w14:paraId="5A39BBE3" w14:textId="77777777" w:rsidR="00C04118" w:rsidRPr="007F5B76" w:rsidRDefault="00C04118" w:rsidP="00EC4974">
      <w:pPr>
        <w:spacing w:after="160" w:line="259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14:paraId="6DE7A443" w14:textId="348DB21B" w:rsidR="00EC4974" w:rsidRPr="007F5B76" w:rsidRDefault="00EC4974" w:rsidP="00EC4974">
      <w:pPr>
        <w:spacing w:after="160" w:line="259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>L’axe Troubles des dépendances du Réseau québécois sur le suicide, les troubles de l’humeur et les troubles associés, est heureux d’annoncer le lancement de</w:t>
      </w:r>
      <w:r w:rsidR="0045373F" w:rsidRPr="0045373F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 trois soutiens financiers. Ces concours visent à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>soutenir le financement de projets de recherche qui portent sur les thèmes suivants : </w:t>
      </w:r>
    </w:p>
    <w:p w14:paraId="2988FCD5" w14:textId="77777777" w:rsidR="00EC4974" w:rsidRPr="007F5B76" w:rsidRDefault="00EC4974" w:rsidP="00EC4974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Recherche sur les substances psychoactives; </w:t>
      </w:r>
    </w:p>
    <w:p w14:paraId="7AC4762B" w14:textId="77777777" w:rsidR="00EC4974" w:rsidRPr="007F5B76" w:rsidRDefault="00EC4974" w:rsidP="00EC4974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>Troubles concomitants ;</w:t>
      </w:r>
    </w:p>
    <w:p w14:paraId="5B2CFE34" w14:textId="77777777" w:rsidR="00EC4974" w:rsidRPr="007F5B76" w:rsidRDefault="00EC4974" w:rsidP="00EC4974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Calibri"/>
          <w:color w:val="auto"/>
          <w:kern w:val="0"/>
          <w:sz w:val="24"/>
          <w:szCs w:val="24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>Tous thèmes à l’interface entre les dépendances et le développement de troubles mentaux.</w:t>
      </w:r>
    </w:p>
    <w:p w14:paraId="41C8F396" w14:textId="77777777" w:rsidR="00EC4974" w:rsidRPr="007F5B76" w:rsidRDefault="00EC4974" w:rsidP="00EC4974">
      <w:pPr>
        <w:spacing w:after="160" w:line="259" w:lineRule="auto"/>
        <w:rPr>
          <w:rFonts w:ascii="Calibri" w:eastAsia="Calibri" w:hAnsi="Calibri" w:cs="Calibri"/>
          <w:color w:val="auto"/>
          <w:kern w:val="0"/>
          <w:sz w:val="24"/>
          <w:szCs w:val="24"/>
        </w:rPr>
      </w:pPr>
    </w:p>
    <w:p w14:paraId="35C8499E" w14:textId="77777777" w:rsidR="00B81587" w:rsidRPr="007F5B76" w:rsidRDefault="00EC4974" w:rsidP="007F5B76">
      <w:pPr>
        <w:tabs>
          <w:tab w:val="num" w:pos="720"/>
        </w:tabs>
        <w:spacing w:after="160" w:line="259" w:lineRule="auto"/>
        <w:rPr>
          <w:rFonts w:ascii="Calibri" w:hAnsi="Calibri" w:cs="Calibri"/>
          <w:sz w:val="24"/>
          <w:szCs w:val="24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La présente bourse vise à promouvoir la réalisation </w:t>
      </w:r>
      <w:r w:rsidR="00021ACE"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de </w:t>
      </w:r>
      <w:bookmarkStart w:id="0" w:name="_Hlk147139841"/>
      <w:r w:rsidRPr="007F5B76">
        <w:rPr>
          <w:rFonts w:ascii="Calibri" w:hAnsi="Calibri" w:cs="Calibri"/>
          <w:b/>
          <w:color w:val="004071" w:themeColor="text1"/>
          <w:kern w:val="0"/>
          <w:sz w:val="24"/>
          <w:szCs w:val="24"/>
          <w:u w:val="single"/>
          <w:bdr w:val="none" w:sz="0" w:space="0" w:color="auto" w:frame="1"/>
          <w:lang w:eastAsia="fr-CA"/>
        </w:rPr>
        <w:t xml:space="preserve">transferts de connaissances </w:t>
      </w:r>
      <w:bookmarkEnd w:id="0"/>
      <w:r w:rsidR="00021ACE" w:rsidRPr="007F5B76">
        <w:rPr>
          <w:rFonts w:ascii="Calibri" w:hAnsi="Calibri" w:cs="Calibri"/>
          <w:b/>
          <w:color w:val="004071" w:themeColor="text1"/>
          <w:kern w:val="0"/>
          <w:sz w:val="24"/>
          <w:szCs w:val="24"/>
          <w:u w:val="single"/>
          <w:bdr w:val="none" w:sz="0" w:space="0" w:color="auto" w:frame="1"/>
          <w:lang w:eastAsia="fr-CA"/>
        </w:rPr>
        <w:t>(</w:t>
      </w:r>
      <w:r w:rsidRPr="007F5B76">
        <w:rPr>
          <w:rFonts w:ascii="Calibri" w:hAnsi="Calibri" w:cs="Calibri"/>
          <w:b/>
          <w:color w:val="004071" w:themeColor="text1"/>
          <w:kern w:val="0"/>
          <w:sz w:val="24"/>
          <w:szCs w:val="24"/>
          <w:u w:val="single"/>
          <w:bdr w:val="none" w:sz="0" w:space="0" w:color="auto" w:frame="1"/>
          <w:lang w:eastAsia="fr-CA"/>
        </w:rPr>
        <w:t>présentation dans un colloque, production de matériels de transfert de connaissance, infographie, etc</w:t>
      </w:r>
      <w:r w:rsidR="00882EC7" w:rsidRPr="007F5B76">
        <w:rPr>
          <w:rFonts w:ascii="Calibri" w:hAnsi="Calibri" w:cs="Calibri"/>
          <w:b/>
          <w:color w:val="004071" w:themeColor="text1"/>
          <w:kern w:val="0"/>
          <w:sz w:val="24"/>
          <w:szCs w:val="24"/>
          <w:u w:val="single"/>
          <w:bdr w:val="none" w:sz="0" w:space="0" w:color="auto" w:frame="1"/>
          <w:lang w:eastAsia="fr-CA"/>
        </w:rPr>
        <w:t>.</w:t>
      </w:r>
      <w:r w:rsidRPr="007F5B76">
        <w:rPr>
          <w:rFonts w:ascii="Calibri" w:hAnsi="Calibri" w:cs="Calibri"/>
          <w:b/>
          <w:color w:val="004071" w:themeColor="text1"/>
          <w:kern w:val="0"/>
          <w:sz w:val="24"/>
          <w:szCs w:val="24"/>
          <w:u w:val="single"/>
          <w:bdr w:val="none" w:sz="0" w:space="0" w:color="auto" w:frame="1"/>
          <w:lang w:eastAsia="fr-CA"/>
        </w:rPr>
        <w:t>)</w:t>
      </w:r>
      <w:r w:rsidRPr="007F5B76">
        <w:rPr>
          <w:rFonts w:ascii="Calibri" w:hAnsi="Calibri" w:cs="Calibri"/>
          <w:kern w:val="0"/>
          <w:sz w:val="24"/>
          <w:szCs w:val="24"/>
          <w:bdr w:val="none" w:sz="0" w:space="0" w:color="auto" w:frame="1"/>
          <w:lang w:eastAsia="fr-CA"/>
        </w:rPr>
        <w:t>;</w:t>
      </w:r>
    </w:p>
    <w:p w14:paraId="72A3D3EC" w14:textId="77777777" w:rsidR="00113413" w:rsidRPr="007F5B76" w:rsidRDefault="00113413">
      <w:pPr>
        <w:rPr>
          <w:rFonts w:ascii="Calibri" w:hAnsi="Calibri" w:cs="Calibri"/>
          <w:sz w:val="24"/>
          <w:szCs w:val="24"/>
        </w:rPr>
      </w:pPr>
    </w:p>
    <w:p w14:paraId="01F05E70" w14:textId="77777777" w:rsidR="00B81587" w:rsidRPr="00091784" w:rsidRDefault="00B81587" w:rsidP="007F5B76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</w:pPr>
      <w:r w:rsidRPr="00091784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Conditions d’admissibilité</w:t>
      </w:r>
    </w:p>
    <w:p w14:paraId="2B4D479F" w14:textId="3142A8C7" w:rsidR="00B81587" w:rsidRDefault="00B81587" w:rsidP="007F5B76">
      <w:pPr>
        <w:pStyle w:val="Paragraphedeliste"/>
        <w:widowControl w:val="0"/>
        <w:numPr>
          <w:ilvl w:val="0"/>
          <w:numId w:val="7"/>
        </w:numPr>
        <w:tabs>
          <w:tab w:val="left" w:pos="1029"/>
          <w:tab w:val="left" w:pos="1030"/>
        </w:tabs>
        <w:autoSpaceDE w:val="0"/>
        <w:autoSpaceDN w:val="0"/>
        <w:spacing w:before="121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Être</w:t>
      </w:r>
      <w:r w:rsidRPr="00091784">
        <w:rPr>
          <w:rFonts w:ascii="Calibri" w:eastAsia="Calibri" w:hAnsi="Calibri" w:cs="Calibri"/>
          <w:color w:val="auto"/>
          <w:spacing w:val="15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inscrit</w:t>
      </w:r>
      <w:r w:rsidRPr="00091784">
        <w:rPr>
          <w:rFonts w:ascii="Calibri" w:eastAsia="Calibri" w:hAnsi="Calibri" w:cs="Calibri"/>
          <w:color w:val="auto"/>
          <w:spacing w:val="16"/>
          <w:kern w:val="0"/>
          <w:sz w:val="24"/>
          <w:szCs w:val="24"/>
          <w:lang w:eastAsia="fr-CA" w:bidi="fr-CA"/>
        </w:rPr>
        <w:t xml:space="preserve"> </w:t>
      </w:r>
      <w:r w:rsid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dans</w:t>
      </w:r>
      <w:r w:rsidR="00F43284"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une</w:t>
      </w:r>
      <w:r w:rsidRPr="00091784">
        <w:rPr>
          <w:rFonts w:ascii="Calibri" w:eastAsia="Calibri" w:hAnsi="Calibri" w:cs="Calibri"/>
          <w:color w:val="auto"/>
          <w:spacing w:val="15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université</w:t>
      </w:r>
      <w:r w:rsidRPr="00091784">
        <w:rPr>
          <w:rFonts w:ascii="Calibri" w:eastAsia="Calibri" w:hAnsi="Calibri" w:cs="Calibri"/>
          <w:color w:val="auto"/>
          <w:spacing w:val="13"/>
          <w:kern w:val="0"/>
          <w:sz w:val="24"/>
          <w:szCs w:val="24"/>
          <w:lang w:eastAsia="fr-CA" w:bidi="fr-CA"/>
        </w:rPr>
        <w:t xml:space="preserve"> </w:t>
      </w:r>
      <w:r w:rsidR="00F43284" w:rsidRPr="00091784">
        <w:rPr>
          <w:rFonts w:ascii="Calibri" w:eastAsia="Calibri" w:hAnsi="Calibri" w:cs="Calibri"/>
          <w:color w:val="auto"/>
          <w:spacing w:val="13"/>
          <w:kern w:val="0"/>
          <w:sz w:val="24"/>
          <w:szCs w:val="24"/>
          <w:lang w:eastAsia="fr-CA" w:bidi="fr-CA"/>
        </w:rPr>
        <w:t xml:space="preserve">québécoise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aux</w:t>
      </w:r>
      <w:r w:rsidRPr="00091784">
        <w:rPr>
          <w:rFonts w:ascii="Calibri" w:eastAsia="Calibri" w:hAnsi="Calibri" w:cs="Calibri"/>
          <w:color w:val="auto"/>
          <w:spacing w:val="13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études</w:t>
      </w:r>
      <w:r w:rsidRPr="00091784">
        <w:rPr>
          <w:rFonts w:ascii="Calibri" w:eastAsia="Calibri" w:hAnsi="Calibri" w:cs="Calibri"/>
          <w:color w:val="auto"/>
          <w:spacing w:val="13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supérieures</w:t>
      </w:r>
      <w:r w:rsidRPr="00091784">
        <w:rPr>
          <w:rFonts w:ascii="Calibri" w:eastAsia="Calibri" w:hAnsi="Calibri" w:cs="Calibri"/>
          <w:color w:val="auto"/>
          <w:spacing w:val="13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ou</w:t>
      </w:r>
      <w:r w:rsidRPr="00091784">
        <w:rPr>
          <w:rFonts w:ascii="Calibri" w:eastAsia="Calibri" w:hAnsi="Calibri" w:cs="Calibri"/>
          <w:color w:val="auto"/>
          <w:spacing w:val="16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être</w:t>
      </w:r>
      <w:r w:rsidRPr="00091784">
        <w:rPr>
          <w:rFonts w:ascii="Calibri" w:eastAsia="Calibri" w:hAnsi="Calibri" w:cs="Calibri"/>
          <w:color w:val="auto"/>
          <w:spacing w:val="15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un</w:t>
      </w:r>
      <w:r w:rsidRPr="00091784">
        <w:rPr>
          <w:rFonts w:ascii="Calibri" w:eastAsia="Calibri" w:hAnsi="Calibri" w:cs="Calibri"/>
          <w:color w:val="auto"/>
          <w:spacing w:val="16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stagiaire</w:t>
      </w:r>
      <w:r w:rsidRPr="00091784">
        <w:rPr>
          <w:rFonts w:ascii="Calibri" w:eastAsia="Calibri" w:hAnsi="Calibri" w:cs="Calibri"/>
          <w:color w:val="auto"/>
          <w:spacing w:val="15"/>
          <w:kern w:val="0"/>
          <w:sz w:val="24"/>
          <w:szCs w:val="24"/>
          <w:lang w:eastAsia="fr-CA" w:bidi="fr-CA"/>
        </w:rPr>
        <w:t xml:space="preserve"> </w:t>
      </w:r>
      <w:r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postdoctoral;</w:t>
      </w:r>
    </w:p>
    <w:p w14:paraId="6551987B" w14:textId="3C8F0F9E" w:rsidR="00642351" w:rsidRPr="007F5B76" w:rsidRDefault="00642351" w:rsidP="007F5B76">
      <w:pPr>
        <w:pStyle w:val="Paragraphedeliste"/>
        <w:widowControl w:val="0"/>
        <w:numPr>
          <w:ilvl w:val="0"/>
          <w:numId w:val="7"/>
        </w:numPr>
        <w:tabs>
          <w:tab w:val="left" w:pos="1029"/>
          <w:tab w:val="left" w:pos="1030"/>
        </w:tabs>
        <w:autoSpaceDE w:val="0"/>
        <w:autoSpaceDN w:val="0"/>
        <w:spacing w:before="121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Être </w:t>
      </w:r>
      <w:hyperlink r:id="rId10" w:history="1">
        <w:r w:rsidRPr="004F6035">
          <w:rPr>
            <w:rStyle w:val="Hyperlien"/>
            <w:rFonts w:ascii="Calibri" w:eastAsia="Calibri" w:hAnsi="Calibri" w:cs="Calibri"/>
            <w:kern w:val="0"/>
            <w:sz w:val="24"/>
            <w:szCs w:val="24"/>
            <w:lang w:eastAsia="fr-CA" w:bidi="fr-CA"/>
          </w:rPr>
          <w:t>membre du RQSHA</w:t>
        </w:r>
      </w:hyperlink>
      <w:r w:rsidR="005B7320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et / ou être encadré par un membre régulier du RQSHA</w:t>
      </w:r>
      <w:r w:rsidR="007D3055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; </w:t>
      </w:r>
    </w:p>
    <w:p w14:paraId="794BB065" w14:textId="77777777" w:rsidR="00B81587" w:rsidRPr="007F5B76" w:rsidRDefault="00B81587" w:rsidP="007F5B76">
      <w:pPr>
        <w:pStyle w:val="Paragraphedeliste"/>
        <w:widowControl w:val="0"/>
        <w:numPr>
          <w:ilvl w:val="0"/>
          <w:numId w:val="7"/>
        </w:numPr>
        <w:tabs>
          <w:tab w:val="left" w:pos="1029"/>
          <w:tab w:val="left" w:pos="1030"/>
        </w:tabs>
        <w:autoSpaceDE w:val="0"/>
        <w:autoSpaceDN w:val="0"/>
        <w:spacing w:before="213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Présenter à titre de 1</w:t>
      </w:r>
      <w:r w:rsidRPr="007F5B76">
        <w:rPr>
          <w:rFonts w:ascii="Calibri" w:eastAsia="Calibri" w:hAnsi="Calibri" w:cs="Calibri"/>
          <w:color w:val="auto"/>
          <w:kern w:val="0"/>
          <w:position w:val="8"/>
          <w:sz w:val="24"/>
          <w:szCs w:val="24"/>
          <w:lang w:eastAsia="fr-CA" w:bidi="fr-CA"/>
        </w:rPr>
        <w:t>er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, 2</w:t>
      </w:r>
      <w:r w:rsidRPr="007F5B76">
        <w:rPr>
          <w:rFonts w:ascii="Calibri" w:eastAsia="Calibri" w:hAnsi="Calibri" w:cs="Calibri"/>
          <w:color w:val="auto"/>
          <w:kern w:val="0"/>
          <w:position w:val="8"/>
          <w:sz w:val="24"/>
          <w:szCs w:val="24"/>
          <w:lang w:eastAsia="fr-CA" w:bidi="fr-CA"/>
        </w:rPr>
        <w:t xml:space="preserve">e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ou </w:t>
      </w:r>
      <w:r w:rsidR="00F43284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dernier</w:t>
      </w:r>
      <w:r w:rsidR="00F43284" w:rsidRPr="007F5B76">
        <w:rPr>
          <w:rFonts w:ascii="Calibri" w:eastAsia="Calibri" w:hAnsi="Calibri" w:cs="Calibri"/>
          <w:color w:val="auto"/>
          <w:spacing w:val="-9"/>
          <w:kern w:val="0"/>
          <w:position w:val="8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auteur.</w:t>
      </w:r>
    </w:p>
    <w:p w14:paraId="0D0B940D" w14:textId="77777777" w:rsidR="00B81587" w:rsidRPr="007F5B76" w:rsidRDefault="00B81587" w:rsidP="00B81587">
      <w:pPr>
        <w:widowControl w:val="0"/>
        <w:autoSpaceDE w:val="0"/>
        <w:autoSpaceDN w:val="0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p w14:paraId="75BC6458" w14:textId="77777777" w:rsidR="00B81587" w:rsidRPr="00091784" w:rsidRDefault="00B81587" w:rsidP="007F5B76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</w:pPr>
      <w:r w:rsidRPr="00091784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Critères d’attribution</w:t>
      </w:r>
      <w:r w:rsidRPr="00091784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  <w:t xml:space="preserve"> :</w:t>
      </w:r>
    </w:p>
    <w:p w14:paraId="0E27B00A" w14:textId="77777777" w:rsidR="00B81587" w:rsidRPr="007F5B76" w:rsidRDefault="00B81587" w:rsidP="00B81587">
      <w:pPr>
        <w:widowControl w:val="0"/>
        <w:autoSpaceDE w:val="0"/>
        <w:autoSpaceDN w:val="0"/>
        <w:spacing w:before="6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</w:pPr>
    </w:p>
    <w:p w14:paraId="12658DA5" w14:textId="77777777" w:rsidR="00B81587" w:rsidRPr="007F5B76" w:rsidRDefault="00B81587" w:rsidP="007F5B76">
      <w:pPr>
        <w:pStyle w:val="Paragraphedeliste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line="273" w:lineRule="auto"/>
        <w:ind w:right="1450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Présenter </w:t>
      </w:r>
      <w:bookmarkStart w:id="1" w:name="_Hlk146877240"/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sur l'un des thèmes suivants : recherche sur les substances psychoactives; troubles concomitants; sujets à l’interface entre les dépendances et le développement de troubles</w:t>
      </w:r>
      <w:r w:rsidRPr="007F5B76">
        <w:rPr>
          <w:rFonts w:ascii="Calibri" w:eastAsia="Calibri" w:hAnsi="Calibri" w:cs="Calibri"/>
          <w:color w:val="auto"/>
          <w:spacing w:val="16"/>
          <w:kern w:val="0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mentaux</w:t>
      </w:r>
      <w:bookmarkEnd w:id="1"/>
    </w:p>
    <w:p w14:paraId="370A4428" w14:textId="77777777" w:rsidR="00091784" w:rsidRPr="007F5B76" w:rsidRDefault="00B81587" w:rsidP="007F5B76">
      <w:pPr>
        <w:pStyle w:val="Paragraphedeliste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127" w:line="273" w:lineRule="auto"/>
        <w:ind w:right="911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Présentation dans un colloque </w:t>
      </w:r>
      <w:r w:rsidR="00F07108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scientifique ou toutes activités de transfert </w:t>
      </w:r>
      <w:r w:rsidR="003F261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de </w:t>
      </w:r>
      <w:r w:rsidR="00F07108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connaissances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(incluant ceux qui se déroulent au Québec et au</w:t>
      </w:r>
      <w:r w:rsidRPr="007F5B76">
        <w:rPr>
          <w:rFonts w:ascii="Calibri" w:eastAsia="Calibri" w:hAnsi="Calibri" w:cs="Calibri"/>
          <w:color w:val="auto"/>
          <w:spacing w:val="2"/>
          <w:kern w:val="0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Canada)</w:t>
      </w:r>
    </w:p>
    <w:p w14:paraId="73E1367F" w14:textId="77777777" w:rsidR="00091784" w:rsidRDefault="00B81587" w:rsidP="007F5B76">
      <w:pPr>
        <w:pStyle w:val="Paragraphedeliste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126" w:line="273" w:lineRule="auto"/>
        <w:ind w:right="911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Les présentations orales auront priorité sur la présentation</w:t>
      </w:r>
      <w:r w:rsidRPr="007F5B76">
        <w:rPr>
          <w:rFonts w:ascii="Calibri" w:eastAsia="Calibri" w:hAnsi="Calibri" w:cs="Calibri"/>
          <w:color w:val="auto"/>
          <w:spacing w:val="7"/>
          <w:kern w:val="0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d’affich</w:t>
      </w:r>
      <w:r w:rsidR="00091784"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e</w:t>
      </w:r>
    </w:p>
    <w:p w14:paraId="24940627" w14:textId="5B9678D6" w:rsidR="00091784" w:rsidRDefault="00B81587" w:rsidP="007F5B76">
      <w:pPr>
        <w:pStyle w:val="Paragraphedeliste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126" w:line="273" w:lineRule="auto"/>
        <w:ind w:right="911"/>
        <w:rPr>
          <w:rFonts w:ascii="Calibri" w:eastAsia="Calibri" w:hAnsi="Calibri" w:cs="Calibri"/>
          <w:sz w:val="24"/>
          <w:szCs w:val="24"/>
          <w:lang w:eastAsia="fr-CA" w:bidi="fr-CA"/>
        </w:rPr>
      </w:pPr>
      <w:r w:rsidRPr="00257898">
        <w:rPr>
          <w:rFonts w:ascii="Calibri" w:eastAsia="Calibri" w:hAnsi="Calibri" w:cs="Calibri"/>
          <w:sz w:val="24"/>
          <w:szCs w:val="24"/>
          <w:lang w:eastAsia="fr-CA" w:bidi="fr-CA"/>
        </w:rPr>
        <w:t>Présenter un dossier</w:t>
      </w:r>
      <w:r w:rsidRPr="00257898">
        <w:rPr>
          <w:rFonts w:ascii="Calibri" w:eastAsia="Calibri" w:hAnsi="Calibri" w:cs="Calibri"/>
          <w:spacing w:val="-2"/>
          <w:sz w:val="24"/>
          <w:szCs w:val="24"/>
          <w:lang w:eastAsia="fr-CA" w:bidi="fr-CA"/>
        </w:rPr>
        <w:t xml:space="preserve"> </w:t>
      </w:r>
      <w:r w:rsidRPr="00257898">
        <w:rPr>
          <w:rFonts w:ascii="Calibri" w:eastAsia="Calibri" w:hAnsi="Calibri" w:cs="Calibri"/>
          <w:sz w:val="24"/>
          <w:szCs w:val="24"/>
          <w:lang w:eastAsia="fr-CA" w:bidi="fr-CA"/>
        </w:rPr>
        <w:t>complet</w:t>
      </w:r>
      <w:r w:rsidR="00F43284" w:rsidRPr="00257898">
        <w:rPr>
          <w:rFonts w:ascii="Calibri" w:eastAsia="Calibri" w:hAnsi="Calibri" w:cs="Calibri"/>
          <w:sz w:val="24"/>
          <w:szCs w:val="24"/>
          <w:lang w:eastAsia="fr-CA" w:bidi="fr-CA"/>
        </w:rPr>
        <w:t xml:space="preserve"> (voir formulaire pour détails)</w:t>
      </w:r>
    </w:p>
    <w:p w14:paraId="36A69950" w14:textId="65C6AFBB" w:rsidR="00D070BD" w:rsidRPr="00257898" w:rsidRDefault="00D070BD" w:rsidP="007F5B76">
      <w:pPr>
        <w:pStyle w:val="Paragraphedeliste"/>
        <w:widowControl w:val="0"/>
        <w:numPr>
          <w:ilvl w:val="0"/>
          <w:numId w:val="11"/>
        </w:numPr>
        <w:tabs>
          <w:tab w:val="left" w:pos="1025"/>
          <w:tab w:val="left" w:pos="1026"/>
        </w:tabs>
        <w:autoSpaceDE w:val="0"/>
        <w:autoSpaceDN w:val="0"/>
        <w:spacing w:before="126" w:line="273" w:lineRule="auto"/>
        <w:ind w:right="911"/>
        <w:rPr>
          <w:rFonts w:ascii="Calibri" w:eastAsia="Calibri" w:hAnsi="Calibri" w:cs="Calibri"/>
          <w:sz w:val="24"/>
          <w:szCs w:val="24"/>
          <w:lang w:eastAsia="fr-CA" w:bidi="fr-CA"/>
        </w:rPr>
      </w:pPr>
      <w:r w:rsidRPr="00D070BD">
        <w:rPr>
          <w:rFonts w:ascii="Calibri" w:eastAsia="Calibri" w:hAnsi="Calibri" w:cs="Calibri"/>
          <w:sz w:val="24"/>
          <w:szCs w:val="24"/>
          <w:lang w:eastAsia="fr-CA" w:bidi="fr-CA"/>
        </w:rPr>
        <w:lastRenderedPageBreak/>
        <w:t>Équité</w:t>
      </w:r>
      <w:r w:rsidR="0034176F">
        <w:rPr>
          <w:rStyle w:val="Appelnotedebasdep"/>
          <w:rFonts w:ascii="Calibri" w:eastAsia="Calibri" w:hAnsi="Calibri" w:cs="Calibri"/>
          <w:sz w:val="24"/>
          <w:szCs w:val="24"/>
          <w:lang w:eastAsia="fr-CA" w:bidi="fr-CA"/>
        </w:rPr>
        <w:footnoteReference w:id="1"/>
      </w:r>
      <w:r w:rsidRPr="00D070BD">
        <w:rPr>
          <w:rFonts w:ascii="Calibri" w:eastAsia="Calibri" w:hAnsi="Calibri" w:cs="Calibri"/>
          <w:sz w:val="24"/>
          <w:szCs w:val="24"/>
          <w:lang w:eastAsia="fr-CA" w:bidi="fr-CA"/>
        </w:rPr>
        <w:t xml:space="preserve"> entre les étudiants et les chercheurs réguliers (en tant que directeurs)</w:t>
      </w:r>
    </w:p>
    <w:p w14:paraId="17F07321" w14:textId="77777777" w:rsidR="00B81587" w:rsidRPr="007F5B76" w:rsidRDefault="00B81587" w:rsidP="007F5B76">
      <w:pPr>
        <w:pStyle w:val="Paragraphedeliste"/>
        <w:widowControl w:val="0"/>
        <w:numPr>
          <w:ilvl w:val="0"/>
          <w:numId w:val="9"/>
        </w:numPr>
        <w:tabs>
          <w:tab w:val="left" w:pos="1025"/>
          <w:tab w:val="left" w:pos="1026"/>
        </w:tabs>
        <w:autoSpaceDE w:val="0"/>
        <w:autoSpaceDN w:val="0"/>
        <w:spacing w:before="127" w:line="273" w:lineRule="auto"/>
        <w:ind w:right="911"/>
        <w:rPr>
          <w:rFonts w:eastAsia="Calibri"/>
          <w:lang w:eastAsia="fr-CA" w:bidi="fr-CA"/>
        </w:rPr>
      </w:pPr>
      <w:r w:rsidRPr="007F5B76">
        <w:rPr>
          <w:rFonts w:ascii="Calibri" w:eastAsia="Calibri" w:hAnsi="Calibri" w:cs="Calibri"/>
          <w:sz w:val="24"/>
          <w:szCs w:val="24"/>
          <w:lang w:eastAsia="fr-CA" w:bidi="fr-CA"/>
        </w:rPr>
        <w:t>Les propositions peuvent être soumises en français ou en anglais</w:t>
      </w:r>
    </w:p>
    <w:p w14:paraId="60061E4C" w14:textId="77777777" w:rsidR="00C04118" w:rsidRPr="007F5B76" w:rsidRDefault="00C04118" w:rsidP="00B81587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p w14:paraId="3211BFD6" w14:textId="77777777" w:rsidR="00B81587" w:rsidRPr="00091784" w:rsidRDefault="00B81587" w:rsidP="007F5B76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  <w:bookmarkStart w:id="2" w:name="_Hlk146877345"/>
      <w:r w:rsidRPr="00091784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Obligations post-financement et de rayonnement</w:t>
      </w:r>
    </w:p>
    <w:p w14:paraId="44EAFD9C" w14:textId="77777777" w:rsidR="00B81587" w:rsidRPr="00091784" w:rsidRDefault="00B81587" w:rsidP="00B81587">
      <w:pPr>
        <w:widowControl w:val="0"/>
        <w:autoSpaceDE w:val="0"/>
        <w:autoSpaceDN w:val="0"/>
        <w:ind w:left="316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</w:p>
    <w:p w14:paraId="20F888EF" w14:textId="77777777" w:rsidR="00B81587" w:rsidRPr="007F5B76" w:rsidRDefault="00B81587" w:rsidP="00B81587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L’acceptation de soutien financier entraîne les obligations suivantes :</w:t>
      </w:r>
    </w:p>
    <w:p w14:paraId="4B94D5A5" w14:textId="77777777" w:rsidR="00B81587" w:rsidRPr="007F5B76" w:rsidRDefault="00B81587" w:rsidP="00B81587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</w:p>
    <w:p w14:paraId="218D4D60" w14:textId="77777777" w:rsidR="00B81587" w:rsidRPr="007F5B76" w:rsidRDefault="00B81587" w:rsidP="007F5B76">
      <w:pPr>
        <w:widowControl w:val="0"/>
        <w:numPr>
          <w:ilvl w:val="0"/>
          <w:numId w:val="3"/>
        </w:numPr>
        <w:autoSpaceDE w:val="0"/>
        <w:autoSpaceDN w:val="0"/>
        <w:ind w:left="67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Utiliser le logo et</w:t>
      </w:r>
      <w:r w:rsidR="00882EC7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/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ou mentionner explicitement le soutien du RQSHA dans les publications et autres communications en lien avec le projet financé.</w:t>
      </w:r>
    </w:p>
    <w:p w14:paraId="3B95E7C3" w14:textId="77777777" w:rsidR="00B81587" w:rsidRPr="007F5B76" w:rsidRDefault="00B81587" w:rsidP="007F5B76">
      <w:pPr>
        <w:widowControl w:val="0"/>
        <w:numPr>
          <w:ilvl w:val="0"/>
          <w:numId w:val="3"/>
        </w:numPr>
        <w:autoSpaceDE w:val="0"/>
        <w:autoSpaceDN w:val="0"/>
        <w:ind w:left="67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Présenter les résultats du projet lors de la journée scientifique du RQSHA.</w:t>
      </w:r>
    </w:p>
    <w:p w14:paraId="68170AD7" w14:textId="77777777" w:rsidR="00B81587" w:rsidRPr="007F5B76" w:rsidRDefault="00B81587" w:rsidP="007F5B76">
      <w:pPr>
        <w:widowControl w:val="0"/>
        <w:numPr>
          <w:ilvl w:val="0"/>
          <w:numId w:val="3"/>
        </w:numPr>
        <w:autoSpaceDE w:val="0"/>
        <w:autoSpaceDN w:val="0"/>
        <w:ind w:left="67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Produire un rapport final qui sera soumis à l’intention d</w:t>
      </w:r>
      <w:r w:rsidR="00F43284"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>e l’axe Troubles des dépendances</w:t>
      </w:r>
      <w:r w:rsidR="00F43284" w:rsidRPr="00091784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du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RQSHA. Date limite: 30 juin 2024.</w:t>
      </w:r>
    </w:p>
    <w:p w14:paraId="32C37130" w14:textId="77777777" w:rsidR="00B81587" w:rsidRPr="007F5B76" w:rsidRDefault="00B81587" w:rsidP="007F5B76">
      <w:pPr>
        <w:widowControl w:val="0"/>
        <w:numPr>
          <w:ilvl w:val="0"/>
          <w:numId w:val="3"/>
        </w:numPr>
        <w:autoSpaceDE w:val="0"/>
        <w:autoSpaceDN w:val="0"/>
        <w:ind w:left="67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Respecter les Lignes directrices suivantes : les dépenses admissibles sont celles qui sont admises par le FRQS. Elles peuvent être consultées ici : http://www.frqs.gouv.qc.ca/regles-generales-communes.</w:t>
      </w:r>
    </w:p>
    <w:bookmarkEnd w:id="2"/>
    <w:p w14:paraId="3DEEC669" w14:textId="77777777" w:rsidR="00C04118" w:rsidRPr="00091784" w:rsidRDefault="00C04118" w:rsidP="00B81587">
      <w:pPr>
        <w:widowControl w:val="0"/>
        <w:autoSpaceDE w:val="0"/>
        <w:autoSpaceDN w:val="0"/>
        <w:ind w:left="316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</w:p>
    <w:p w14:paraId="3917B836" w14:textId="77777777" w:rsidR="00B81587" w:rsidRPr="00091784" w:rsidRDefault="00B81587" w:rsidP="007F5B76">
      <w:pPr>
        <w:widowControl w:val="0"/>
        <w:autoSpaceDE w:val="0"/>
        <w:autoSpaceDN w:val="0"/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</w:pPr>
      <w:r w:rsidRPr="00091784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Modalités d</w:t>
      </w:r>
      <w:r w:rsidR="00282318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u financement</w:t>
      </w:r>
    </w:p>
    <w:p w14:paraId="00AC27D8" w14:textId="77777777" w:rsidR="00B81587" w:rsidRPr="007F5B76" w:rsidRDefault="00B81587" w:rsidP="00B81587">
      <w:pPr>
        <w:widowControl w:val="0"/>
        <w:autoSpaceDE w:val="0"/>
        <w:autoSpaceDN w:val="0"/>
        <w:spacing w:before="121"/>
        <w:ind w:left="31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Le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financement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pourra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se f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aire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en deux temps :</w:t>
      </w:r>
    </w:p>
    <w:p w14:paraId="7A76AE86" w14:textId="77777777" w:rsidR="00B81587" w:rsidRPr="007F5B76" w:rsidRDefault="00B81587" w:rsidP="007F5B76">
      <w:pPr>
        <w:pStyle w:val="Paragraphedeliste"/>
        <w:widowControl w:val="0"/>
        <w:numPr>
          <w:ilvl w:val="0"/>
          <w:numId w:val="6"/>
        </w:numPr>
        <w:tabs>
          <w:tab w:val="left" w:pos="1029"/>
          <w:tab w:val="left" w:pos="1030"/>
        </w:tabs>
        <w:autoSpaceDE w:val="0"/>
        <w:autoSpaceDN w:val="0"/>
        <w:spacing w:before="120" w:line="276" w:lineRule="auto"/>
        <w:ind w:right="155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Un premier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financement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pour </w:t>
      </w:r>
      <w:r w:rsidR="0025789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payer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les premières dépenses liées au colloque (frais d’inscription, frais de billet</w:t>
      </w:r>
      <w:r w:rsidRPr="007F5B76">
        <w:rPr>
          <w:rFonts w:ascii="Calibri" w:eastAsia="Calibri" w:hAnsi="Calibri" w:cs="Calibri"/>
          <w:color w:val="auto"/>
          <w:spacing w:val="-4"/>
          <w:kern w:val="0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d’avion…etc</w:t>
      </w:r>
      <w:r w:rsidR="00882EC7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.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).</w:t>
      </w:r>
    </w:p>
    <w:p w14:paraId="1DBE8FCD" w14:textId="77777777" w:rsidR="00C04118" w:rsidRPr="007F5B76" w:rsidRDefault="00B81587" w:rsidP="007F5B76">
      <w:pPr>
        <w:pStyle w:val="Paragraphedeliste"/>
        <w:widowControl w:val="0"/>
        <w:numPr>
          <w:ilvl w:val="0"/>
          <w:numId w:val="6"/>
        </w:numPr>
        <w:tabs>
          <w:tab w:val="left" w:pos="1036"/>
          <w:tab w:val="left" w:pos="1037"/>
        </w:tabs>
        <w:autoSpaceDE w:val="0"/>
        <w:autoSpaceDN w:val="0"/>
        <w:spacing w:before="119" w:line="276" w:lineRule="auto"/>
        <w:ind w:right="155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Un deuxième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soutien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pourra être apporté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après le colloque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pour tout frais </w:t>
      </w:r>
      <w:r w:rsidR="00282318" w:rsidRPr="00282318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>non déjà payé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(frais d’hébergement, frais de repas…etc</w:t>
      </w:r>
      <w:r w:rsidR="00882EC7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.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).</w:t>
      </w:r>
    </w:p>
    <w:p w14:paraId="3656B9AB" w14:textId="77777777" w:rsidR="00C04118" w:rsidRPr="007F5B76" w:rsidRDefault="00C04118" w:rsidP="00021ACE">
      <w:pPr>
        <w:widowControl w:val="0"/>
        <w:autoSpaceDE w:val="0"/>
        <w:autoSpaceDN w:val="0"/>
        <w:ind w:left="316"/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</w:pPr>
    </w:p>
    <w:p w14:paraId="64EAB7D6" w14:textId="77777777" w:rsidR="00B81587" w:rsidRPr="007F5B76" w:rsidRDefault="00B81587" w:rsidP="00021ACE">
      <w:pPr>
        <w:widowControl w:val="0"/>
        <w:autoSpaceDE w:val="0"/>
        <w:autoSpaceDN w:val="0"/>
        <w:ind w:left="316"/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</w:pPr>
      <w:r w:rsidRPr="007F5B76">
        <w:rPr>
          <w:rFonts w:ascii="Calibri" w:eastAsia="Calibri" w:hAnsi="Calibri" w:cs="Calibri"/>
          <w:b/>
          <w:color w:val="auto"/>
          <w:kern w:val="0"/>
          <w:sz w:val="24"/>
          <w:szCs w:val="24"/>
          <w:u w:val="single"/>
          <w:lang w:eastAsia="fr-CA" w:bidi="fr-CA"/>
        </w:rPr>
        <w:t xml:space="preserve">IMPORTANT </w:t>
      </w:r>
      <w:r w:rsidRPr="007F5B76">
        <w:rPr>
          <w:rFonts w:ascii="Calibri" w:eastAsia="Calibri" w:hAnsi="Calibri" w:cs="Calibri"/>
          <w:b/>
          <w:color w:val="auto"/>
          <w:kern w:val="0"/>
          <w:sz w:val="24"/>
          <w:szCs w:val="24"/>
          <w:lang w:eastAsia="fr-CA" w:bidi="fr-CA"/>
        </w:rPr>
        <w:t>: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Il est à noter que les pièces justificatives seront nécessaires pour tout </w:t>
      </w:r>
      <w:r w:rsidR="00282318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paiement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>.</w:t>
      </w:r>
      <w:r w:rsidR="008900BA" w:rsidRPr="007F5B76">
        <w:rPr>
          <w:rFonts w:ascii="Calibri" w:eastAsia="Calibri" w:hAnsi="Calibri" w:cs="Calibri"/>
          <w:color w:val="auto"/>
          <w:kern w:val="0"/>
          <w:sz w:val="24"/>
          <w:szCs w:val="24"/>
          <w:lang w:eastAsia="fr-CA" w:bidi="fr-CA"/>
        </w:rPr>
        <w:t xml:space="preserve"> </w:t>
      </w:r>
    </w:p>
    <w:p w14:paraId="57E326FE" w14:textId="77777777" w:rsidR="00EE1348" w:rsidRPr="007F5B76" w:rsidRDefault="00241608" w:rsidP="00EE1348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4"/>
          <w:szCs w:val="24"/>
          <w:lang w:eastAsia="fr-CA"/>
        </w:rPr>
      </w:pPr>
      <w:r w:rsidRPr="007F5B76">
        <w:rPr>
          <w:rFonts w:ascii="Calibri" w:hAnsi="Calibri" w:cs="Calibri"/>
          <w:kern w:val="0"/>
          <w:sz w:val="24"/>
          <w:szCs w:val="24"/>
          <w:lang w:eastAsia="fr-CA"/>
        </w:rPr>
        <w:t>P</w:t>
      </w:r>
      <w:r w:rsidR="00EE1348" w:rsidRPr="007F5B76">
        <w:rPr>
          <w:rFonts w:ascii="Calibri" w:hAnsi="Calibri" w:cs="Calibri"/>
          <w:kern w:val="0"/>
          <w:sz w:val="24"/>
          <w:szCs w:val="24"/>
          <w:lang w:eastAsia="fr-CA"/>
        </w:rPr>
        <w:t xml:space="preserve">our toute demande additionnelle d’information, veuillez envoyer vos questions à l’adresse : </w:t>
      </w:r>
      <w:hyperlink r:id="rId11" w:history="1">
        <w:r w:rsidR="00EE1348" w:rsidRPr="007F5B76">
          <w:rPr>
            <w:rFonts w:ascii="Calibri" w:hAnsi="Calibri" w:cs="Calibri"/>
            <w:color w:val="0563C1"/>
            <w:kern w:val="0"/>
            <w:sz w:val="24"/>
            <w:szCs w:val="24"/>
            <w:u w:val="single"/>
            <w:lang w:eastAsia="fr-CA"/>
          </w:rPr>
          <w:t>labo.jutras.aswad@gmail.com</w:t>
        </w:r>
      </w:hyperlink>
      <w:r w:rsidR="00EE1348" w:rsidRPr="007F5B76">
        <w:rPr>
          <w:rFonts w:ascii="Calibri" w:hAnsi="Calibri" w:cs="Calibri"/>
          <w:kern w:val="0"/>
          <w:sz w:val="24"/>
          <w:szCs w:val="24"/>
          <w:lang w:eastAsia="fr-CA"/>
        </w:rPr>
        <w:t xml:space="preserve"> en indiquant « Soutien étudiant RQSHA</w:t>
      </w:r>
      <w:r w:rsidR="00EE1348"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 </w:t>
      </w:r>
      <w:r w:rsidR="00EE1348" w:rsidRPr="007F5B76">
        <w:rPr>
          <w:rFonts w:ascii="Calibri" w:hAnsi="Calibri" w:cs="Calibri"/>
          <w:kern w:val="0"/>
          <w:sz w:val="24"/>
          <w:szCs w:val="24"/>
          <w:lang w:eastAsia="fr-CA"/>
        </w:rPr>
        <w:t>» en objet.</w:t>
      </w:r>
    </w:p>
    <w:p w14:paraId="184E5A55" w14:textId="6BF51E89" w:rsidR="00C04118" w:rsidRDefault="00C04118" w:rsidP="00EE1348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4"/>
          <w:szCs w:val="24"/>
          <w:lang w:eastAsia="fr-CA"/>
        </w:rPr>
      </w:pPr>
      <w:r w:rsidRPr="007F5B76">
        <w:rPr>
          <w:rFonts w:ascii="Calibri" w:hAnsi="Calibri" w:cs="Calibri"/>
          <w:kern w:val="0"/>
          <w:sz w:val="24"/>
          <w:szCs w:val="24"/>
          <w:lang w:eastAsia="fr-CA"/>
        </w:rPr>
        <w:t xml:space="preserve">Pour faire une demande, veuillez remplir le formulaire associé au financement et faire parvenir ce formulaire dûment rempli ainsi que les documents exigés </w:t>
      </w:r>
      <w:r w:rsidR="007A253B" w:rsidRPr="007F5B76">
        <w:rPr>
          <w:rFonts w:ascii="Calibri" w:hAnsi="Calibri" w:cs="Calibri"/>
          <w:kern w:val="0"/>
          <w:sz w:val="24"/>
          <w:szCs w:val="24"/>
          <w:lang w:eastAsia="fr-CA"/>
        </w:rPr>
        <w:t xml:space="preserve">en un seul PDF </w:t>
      </w:r>
      <w:r w:rsidRPr="007F5B76">
        <w:rPr>
          <w:rFonts w:ascii="Calibri" w:hAnsi="Calibri" w:cs="Calibri"/>
          <w:kern w:val="0"/>
          <w:sz w:val="24"/>
          <w:szCs w:val="24"/>
          <w:lang w:eastAsia="fr-CA"/>
        </w:rPr>
        <w:t xml:space="preserve">à l’adresse </w:t>
      </w:r>
      <w:hyperlink r:id="rId12" w:history="1">
        <w:r w:rsidRPr="007F5B76">
          <w:rPr>
            <w:rFonts w:ascii="Calibri" w:hAnsi="Calibri" w:cs="Calibri"/>
            <w:color w:val="0563C1"/>
            <w:kern w:val="0"/>
            <w:sz w:val="24"/>
            <w:szCs w:val="24"/>
            <w:u w:val="single"/>
            <w:lang w:eastAsia="fr-CA"/>
          </w:rPr>
          <w:t>labo.jutras.aswad@gmail.com</w:t>
        </w:r>
      </w:hyperlink>
      <w:r w:rsidRPr="007F5B76">
        <w:rPr>
          <w:rFonts w:ascii="Calibri" w:hAnsi="Calibri" w:cs="Calibri"/>
          <w:kern w:val="0"/>
          <w:sz w:val="24"/>
          <w:szCs w:val="24"/>
          <w:lang w:eastAsia="fr-CA"/>
        </w:rPr>
        <w:t>. Veuillez indiquer « Demande Soutien étudiant RQSHA</w:t>
      </w:r>
      <w:r w:rsidRPr="007F5B76">
        <w:rPr>
          <w:rFonts w:ascii="Calibri" w:eastAsia="Calibri" w:hAnsi="Calibri" w:cs="Calibri"/>
          <w:color w:val="auto"/>
          <w:kern w:val="0"/>
          <w:sz w:val="24"/>
          <w:szCs w:val="24"/>
        </w:rPr>
        <w:t xml:space="preserve"> </w:t>
      </w:r>
      <w:r w:rsidRPr="007F5B76">
        <w:rPr>
          <w:rFonts w:ascii="Calibri" w:hAnsi="Calibri" w:cs="Calibri"/>
          <w:kern w:val="0"/>
          <w:sz w:val="24"/>
          <w:szCs w:val="24"/>
          <w:lang w:eastAsia="fr-CA"/>
        </w:rPr>
        <w:t>» en objet.</w:t>
      </w:r>
    </w:p>
    <w:p w14:paraId="35A16E1F" w14:textId="0F2151D7" w:rsidR="00D045C1" w:rsidRDefault="00D045C1">
      <w:pPr>
        <w:rPr>
          <w:rFonts w:ascii="Calibri" w:hAnsi="Calibri" w:cs="Calibri"/>
          <w:kern w:val="0"/>
          <w:sz w:val="24"/>
          <w:szCs w:val="24"/>
          <w:lang w:eastAsia="fr-CA"/>
        </w:rPr>
      </w:pPr>
      <w:r>
        <w:rPr>
          <w:rFonts w:ascii="Calibri" w:hAnsi="Calibri" w:cs="Calibri"/>
          <w:kern w:val="0"/>
          <w:sz w:val="24"/>
          <w:szCs w:val="24"/>
          <w:lang w:eastAsia="fr-CA"/>
        </w:rPr>
        <w:br w:type="page"/>
      </w:r>
    </w:p>
    <w:p w14:paraId="5277FCA3" w14:textId="77777777" w:rsidR="00D045C1" w:rsidRPr="00FD26BB" w:rsidRDefault="00D045C1" w:rsidP="00D045C1">
      <w:pPr>
        <w:pStyle w:val="Titre1"/>
        <w:tabs>
          <w:tab w:val="left" w:pos="9356"/>
        </w:tabs>
        <w:spacing w:before="32"/>
        <w:ind w:left="284" w:right="-36"/>
        <w:jc w:val="center"/>
        <w:rPr>
          <w:color w:val="000000" w:themeColor="text2"/>
        </w:rPr>
      </w:pPr>
      <w:r w:rsidRPr="00FD26BB">
        <w:rPr>
          <w:color w:val="000000" w:themeColor="text2"/>
        </w:rPr>
        <w:lastRenderedPageBreak/>
        <w:t>OFFRE DE SOUTIEN FINANCIER MAÎTRISE, DOCTORAT, STAGES POSTDOCTORAUX</w:t>
      </w:r>
      <w:r>
        <w:rPr>
          <w:color w:val="000000" w:themeColor="text2"/>
        </w:rPr>
        <w:t> :</w:t>
      </w:r>
      <w:r w:rsidRPr="00FD26BB">
        <w:rPr>
          <w:color w:val="000000" w:themeColor="text2"/>
        </w:rPr>
        <w:t xml:space="preserve"> </w:t>
      </w:r>
      <w:r>
        <w:rPr>
          <w:color w:val="000000" w:themeColor="text2"/>
        </w:rPr>
        <w:t>TRANSFERT DE CONNAISSANCES</w:t>
      </w:r>
    </w:p>
    <w:p w14:paraId="6023E4F6" w14:textId="77777777" w:rsidR="00D045C1" w:rsidRPr="00FD26BB" w:rsidRDefault="00D045C1" w:rsidP="00D045C1">
      <w:pPr>
        <w:pStyle w:val="Titre1"/>
        <w:tabs>
          <w:tab w:val="left" w:pos="9356"/>
        </w:tabs>
        <w:spacing w:before="32"/>
        <w:ind w:left="284" w:right="-36"/>
        <w:jc w:val="center"/>
        <w:rPr>
          <w:color w:val="000000" w:themeColor="text2"/>
        </w:rPr>
      </w:pPr>
      <w:r w:rsidRPr="00FD26BB">
        <w:rPr>
          <w:color w:val="000000" w:themeColor="text2"/>
        </w:rPr>
        <w:t xml:space="preserve">MAXIMUM DE </w:t>
      </w:r>
      <w:r>
        <w:rPr>
          <w:color w:val="000000" w:themeColor="text2"/>
        </w:rPr>
        <w:t>5</w:t>
      </w:r>
      <w:r w:rsidRPr="00FD26BB">
        <w:rPr>
          <w:color w:val="000000" w:themeColor="text2"/>
        </w:rPr>
        <w:t>000$</w:t>
      </w:r>
    </w:p>
    <w:p w14:paraId="5C1392D9" w14:textId="77777777" w:rsidR="00D045C1" w:rsidRDefault="00D045C1" w:rsidP="00D045C1">
      <w:pPr>
        <w:pStyle w:val="Titre1"/>
        <w:tabs>
          <w:tab w:val="left" w:pos="9356"/>
        </w:tabs>
        <w:spacing w:before="32"/>
        <w:ind w:left="284" w:right="-36"/>
        <w:jc w:val="center"/>
      </w:pPr>
    </w:p>
    <w:p w14:paraId="75F574BB" w14:textId="77777777" w:rsidR="00D045C1" w:rsidRDefault="00D045C1" w:rsidP="00D045C1">
      <w:pPr>
        <w:pStyle w:val="Titre1"/>
        <w:tabs>
          <w:tab w:val="left" w:pos="9356"/>
        </w:tabs>
        <w:spacing w:before="32"/>
        <w:ind w:left="284" w:right="-36"/>
        <w:jc w:val="center"/>
      </w:pPr>
      <w:r>
        <w:t>FORMULAIRE À REMPLIR POUR FAIRE DÉPOSER UNE DEMANDE</w:t>
      </w:r>
    </w:p>
    <w:p w14:paraId="648C2B55" w14:textId="77777777" w:rsidR="00D045C1" w:rsidRDefault="00D045C1" w:rsidP="00D045C1">
      <w:pPr>
        <w:pStyle w:val="Titre1"/>
        <w:spacing w:before="32"/>
        <w:ind w:left="1864"/>
        <w:jc w:val="center"/>
      </w:pPr>
    </w:p>
    <w:p w14:paraId="70675064" w14:textId="77777777" w:rsidR="00D045C1" w:rsidRDefault="00D045C1" w:rsidP="00D045C1">
      <w:pPr>
        <w:pStyle w:val="Corpsdetexte"/>
        <w:spacing w:before="8"/>
        <w:rPr>
          <w:b/>
          <w:sz w:val="29"/>
        </w:rPr>
      </w:pPr>
    </w:p>
    <w:p w14:paraId="4683F77A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IDENTIFICATION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L’ÉTUDIANT</w:t>
      </w:r>
    </w:p>
    <w:p w14:paraId="4FB9D391" w14:textId="77777777" w:rsidR="00D045C1" w:rsidRDefault="00D045C1" w:rsidP="00D045C1">
      <w:pPr>
        <w:pStyle w:val="Corpsdetexte"/>
        <w:spacing w:before="4"/>
        <w:rPr>
          <w:b/>
          <w:sz w:val="17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8273"/>
      </w:tblGrid>
      <w:tr w:rsidR="00D045C1" w14:paraId="526C850F" w14:textId="77777777" w:rsidTr="00400FA2">
        <w:trPr>
          <w:trHeight w:val="364"/>
        </w:trPr>
        <w:tc>
          <w:tcPr>
            <w:tcW w:w="8273" w:type="dxa"/>
            <w:tcBorders>
              <w:bottom w:val="dotted" w:sz="4" w:space="0" w:color="000000"/>
            </w:tcBorders>
          </w:tcPr>
          <w:p w14:paraId="26F6501F" w14:textId="77777777" w:rsidR="00D045C1" w:rsidRDefault="00D045C1" w:rsidP="00400FA2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Nom :</w:t>
            </w:r>
          </w:p>
        </w:tc>
      </w:tr>
      <w:tr w:rsidR="00D045C1" w14:paraId="4041ACF0" w14:textId="77777777" w:rsidTr="00400FA2">
        <w:trPr>
          <w:trHeight w:val="705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14:paraId="28397B73" w14:textId="77777777" w:rsidR="00D045C1" w:rsidRDefault="00D045C1" w:rsidP="00400F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 postale :</w:t>
            </w:r>
          </w:p>
        </w:tc>
      </w:tr>
      <w:tr w:rsidR="00D045C1" w14:paraId="0097DD7C" w14:textId="77777777" w:rsidTr="00400FA2">
        <w:trPr>
          <w:trHeight w:val="414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14:paraId="32945BF0" w14:textId="77777777" w:rsidR="00D045C1" w:rsidRDefault="00D045C1" w:rsidP="00400F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Téléphone :</w:t>
            </w:r>
          </w:p>
        </w:tc>
      </w:tr>
      <w:tr w:rsidR="00D045C1" w14:paraId="10578D17" w14:textId="77777777" w:rsidTr="00400FA2">
        <w:trPr>
          <w:trHeight w:val="412"/>
        </w:trPr>
        <w:tc>
          <w:tcPr>
            <w:tcW w:w="8273" w:type="dxa"/>
            <w:tcBorders>
              <w:top w:val="dotted" w:sz="4" w:space="0" w:color="000000"/>
              <w:bottom w:val="dotted" w:sz="4" w:space="0" w:color="000000"/>
            </w:tcBorders>
          </w:tcPr>
          <w:p w14:paraId="5D18829C" w14:textId="77777777" w:rsidR="00D045C1" w:rsidRDefault="00D045C1" w:rsidP="00400FA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Adresse électronique :</w:t>
            </w:r>
          </w:p>
        </w:tc>
      </w:tr>
    </w:tbl>
    <w:p w14:paraId="09CC784F" w14:textId="77777777" w:rsidR="00D045C1" w:rsidRDefault="00D045C1" w:rsidP="00D045C1">
      <w:pPr>
        <w:pStyle w:val="Corpsdetexte"/>
        <w:spacing w:before="5"/>
        <w:rPr>
          <w:b/>
          <w:sz w:val="29"/>
        </w:rPr>
      </w:pPr>
    </w:p>
    <w:p w14:paraId="04303715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ind w:hanging="568"/>
        <w:contextualSpacing w:val="0"/>
        <w:rPr>
          <w:b/>
          <w:sz w:val="24"/>
        </w:rPr>
      </w:pPr>
      <w:r>
        <w:rPr>
          <w:b/>
          <w:sz w:val="24"/>
        </w:rPr>
        <w:t>NIVEAU D’ÉTUDES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48BDE5F0" w14:textId="77777777" w:rsidR="00D045C1" w:rsidRDefault="00D045C1" w:rsidP="00D045C1">
      <w:pPr>
        <w:pStyle w:val="Corpsdetexte"/>
        <w:tabs>
          <w:tab w:val="left" w:pos="2486"/>
        </w:tabs>
        <w:spacing w:before="166"/>
        <w:ind w:left="883"/>
        <w:rPr>
          <w:rFonts w:ascii="MS Gothic" w:hAnsi="MS Gothic"/>
        </w:rPr>
      </w:pPr>
      <w:r>
        <w:t>Maîtrise</w:t>
      </w:r>
      <w:r>
        <w:tab/>
      </w:r>
      <w:r>
        <w:rPr>
          <w:rFonts w:ascii="MS Gothic" w:hAnsi="MS Gothic"/>
        </w:rPr>
        <w:t>☐</w:t>
      </w:r>
    </w:p>
    <w:p w14:paraId="382B02B4" w14:textId="77777777" w:rsidR="00D045C1" w:rsidRDefault="00D045C1" w:rsidP="00D045C1">
      <w:pPr>
        <w:pStyle w:val="Corpsdetexte"/>
        <w:tabs>
          <w:tab w:val="left" w:pos="2486"/>
        </w:tabs>
        <w:spacing w:before="161"/>
        <w:ind w:left="883"/>
        <w:rPr>
          <w:rFonts w:ascii="MS Gothic" w:hAnsi="MS Gothic"/>
        </w:rPr>
      </w:pPr>
      <w:r>
        <w:t>Doctorat</w:t>
      </w:r>
      <w:r>
        <w:tab/>
      </w:r>
      <w:r>
        <w:rPr>
          <w:rFonts w:ascii="MS Gothic" w:hAnsi="MS Gothic"/>
        </w:rPr>
        <w:t>☐</w:t>
      </w:r>
    </w:p>
    <w:p w14:paraId="6513770D" w14:textId="77777777" w:rsidR="00D045C1" w:rsidRDefault="00D045C1" w:rsidP="00D045C1">
      <w:pPr>
        <w:pStyle w:val="Corpsdetexte"/>
        <w:tabs>
          <w:tab w:val="left" w:pos="2486"/>
        </w:tabs>
        <w:spacing w:before="158"/>
        <w:ind w:left="883"/>
        <w:rPr>
          <w:rFonts w:ascii="MS Gothic" w:hAnsi="MS Gothic"/>
        </w:rPr>
      </w:pPr>
      <w:r>
        <w:t>Postdoctorat</w:t>
      </w:r>
      <w:r>
        <w:tab/>
      </w:r>
      <w:r>
        <w:rPr>
          <w:rFonts w:ascii="MS Gothic" w:hAnsi="MS Gothic"/>
        </w:rPr>
        <w:t>☐</w:t>
      </w:r>
    </w:p>
    <w:p w14:paraId="36CB0863" w14:textId="77777777" w:rsidR="00D045C1" w:rsidRDefault="00D045C1" w:rsidP="00D045C1">
      <w:pPr>
        <w:pStyle w:val="Corpsdetexte"/>
        <w:spacing w:before="2"/>
        <w:rPr>
          <w:rFonts w:ascii="MS Gothic"/>
          <w:sz w:val="28"/>
        </w:rPr>
      </w:pPr>
    </w:p>
    <w:p w14:paraId="260D8F90" w14:textId="77777777" w:rsidR="00D045C1" w:rsidRDefault="00D045C1" w:rsidP="00D045C1">
      <w:pPr>
        <w:pStyle w:val="Titre1"/>
        <w:numPr>
          <w:ilvl w:val="0"/>
          <w:numId w:val="13"/>
        </w:numPr>
        <w:tabs>
          <w:tab w:val="left" w:pos="883"/>
          <w:tab w:val="left" w:pos="884"/>
        </w:tabs>
        <w:spacing w:before="1"/>
        <w:ind w:left="1025" w:hanging="568"/>
      </w:pPr>
      <w:r>
        <w:t>MONTANT ESTIMÉ</w:t>
      </w:r>
      <w:r>
        <w:rPr>
          <w:spacing w:val="2"/>
        </w:rPr>
        <w:t xml:space="preserve"> </w:t>
      </w:r>
      <w:r>
        <w:t>:</w:t>
      </w:r>
    </w:p>
    <w:p w14:paraId="714959BB" w14:textId="77777777" w:rsidR="00D045C1" w:rsidRDefault="00D045C1" w:rsidP="00D045C1">
      <w:pPr>
        <w:pStyle w:val="Corpsdetexte"/>
        <w:rPr>
          <w:b/>
          <w:sz w:val="20"/>
        </w:rPr>
      </w:pPr>
    </w:p>
    <w:p w14:paraId="260453A5" w14:textId="77777777" w:rsidR="00D045C1" w:rsidRDefault="00D045C1" w:rsidP="00D045C1">
      <w:pPr>
        <w:pStyle w:val="Corpsdetexte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0DEB974" wp14:editId="5B7D8B5A">
                <wp:simplePos x="0" y="0"/>
                <wp:positionH relativeFrom="page">
                  <wp:posOffset>1428115</wp:posOffset>
                </wp:positionH>
                <wp:positionV relativeFrom="paragraph">
                  <wp:posOffset>139065</wp:posOffset>
                </wp:positionV>
                <wp:extent cx="52597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05F47" id="Freeform 10" o:spid="_x0000_s1026" style="position:absolute;margin-left:112.45pt;margin-top:10.95pt;width:414.1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14:paraId="0F09AC66" w14:textId="77777777" w:rsidR="00D045C1" w:rsidRDefault="00D045C1" w:rsidP="00D045C1">
      <w:pPr>
        <w:pStyle w:val="Corpsdetexte"/>
        <w:spacing w:before="10"/>
        <w:rPr>
          <w:b/>
          <w:sz w:val="22"/>
        </w:rPr>
      </w:pPr>
    </w:p>
    <w:p w14:paraId="0127752A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NOM, LIEU ET DATE DU COLLOQUE/TRANSFERT</w:t>
      </w:r>
      <w:r>
        <w:rPr>
          <w:b/>
          <w:spacing w:val="-1"/>
          <w:sz w:val="24"/>
        </w:rPr>
        <w:t xml:space="preserve"> CONNAISSANCE </w:t>
      </w:r>
      <w:r>
        <w:rPr>
          <w:b/>
          <w:sz w:val="24"/>
        </w:rPr>
        <w:t>:</w:t>
      </w:r>
    </w:p>
    <w:p w14:paraId="61C670E5" w14:textId="77777777" w:rsidR="00D045C1" w:rsidRDefault="00D045C1" w:rsidP="00D045C1">
      <w:pPr>
        <w:pStyle w:val="Corpsdetexte"/>
        <w:rPr>
          <w:b/>
          <w:sz w:val="20"/>
        </w:rPr>
      </w:pPr>
    </w:p>
    <w:p w14:paraId="14E5FA94" w14:textId="77777777" w:rsidR="00D045C1" w:rsidRDefault="00D045C1" w:rsidP="00D045C1">
      <w:pPr>
        <w:pStyle w:val="Corpsdetexte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57F154" wp14:editId="1AD22A77">
                <wp:simplePos x="0" y="0"/>
                <wp:positionH relativeFrom="page">
                  <wp:posOffset>1437005</wp:posOffset>
                </wp:positionH>
                <wp:positionV relativeFrom="paragraph">
                  <wp:posOffset>138430</wp:posOffset>
                </wp:positionV>
                <wp:extent cx="52501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50922" id="Freeform 9" o:spid="_x0000_s1026" style="position:absolute;margin-left:113.15pt;margin-top:10.9pt;width:413.4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BB3CFF4" wp14:editId="0C3D8A60">
                <wp:simplePos x="0" y="0"/>
                <wp:positionH relativeFrom="page">
                  <wp:posOffset>1437005</wp:posOffset>
                </wp:positionH>
                <wp:positionV relativeFrom="paragraph">
                  <wp:posOffset>330200</wp:posOffset>
                </wp:positionV>
                <wp:extent cx="52501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C5295" id="Freeform 8" o:spid="_x0000_s1026" style="position:absolute;margin-left:113.15pt;margin-top:26pt;width:413.4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2FF24A56" wp14:editId="7D1A8753">
                <wp:simplePos x="0" y="0"/>
                <wp:positionH relativeFrom="page">
                  <wp:posOffset>1428115</wp:posOffset>
                </wp:positionH>
                <wp:positionV relativeFrom="paragraph">
                  <wp:posOffset>523875</wp:posOffset>
                </wp:positionV>
                <wp:extent cx="52597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B2D6" id="Freeform 7" o:spid="_x0000_s1026" style="position:absolute;margin-left:112.45pt;margin-top:41.25pt;width:414.1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</w:p>
    <w:p w14:paraId="55CAC898" w14:textId="77777777" w:rsidR="00D045C1" w:rsidRDefault="00D045C1" w:rsidP="00D045C1">
      <w:pPr>
        <w:pStyle w:val="Corpsdetexte"/>
        <w:spacing w:before="4"/>
        <w:rPr>
          <w:b/>
          <w:sz w:val="18"/>
        </w:rPr>
      </w:pPr>
    </w:p>
    <w:p w14:paraId="5F7E5E56" w14:textId="77777777" w:rsidR="00D045C1" w:rsidRDefault="00D045C1" w:rsidP="00D045C1">
      <w:pPr>
        <w:pStyle w:val="Corpsdetexte"/>
        <w:spacing w:before="7"/>
        <w:rPr>
          <w:b/>
          <w:sz w:val="18"/>
        </w:rPr>
      </w:pPr>
    </w:p>
    <w:p w14:paraId="0DF5F165" w14:textId="77777777" w:rsidR="00D045C1" w:rsidRDefault="00D045C1" w:rsidP="00D045C1">
      <w:pPr>
        <w:pStyle w:val="Corpsdetexte"/>
        <w:spacing w:before="10"/>
        <w:rPr>
          <w:b/>
          <w:sz w:val="22"/>
        </w:rPr>
      </w:pPr>
    </w:p>
    <w:p w14:paraId="2F3A759A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spacing w:before="51"/>
        <w:ind w:hanging="568"/>
        <w:contextualSpacing w:val="0"/>
        <w:rPr>
          <w:b/>
          <w:sz w:val="24"/>
        </w:rPr>
      </w:pPr>
      <w:r>
        <w:rPr>
          <w:b/>
          <w:sz w:val="24"/>
        </w:rPr>
        <w:t>TITRE DE LA PRÉSENTATION/TRANSFERT DE CONNAISSANCE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0BE5A7A" w14:textId="77777777" w:rsidR="00D045C1" w:rsidRDefault="00D045C1" w:rsidP="00D045C1">
      <w:pPr>
        <w:pStyle w:val="Corpsdetexte"/>
        <w:rPr>
          <w:b/>
          <w:sz w:val="20"/>
        </w:rPr>
      </w:pPr>
    </w:p>
    <w:p w14:paraId="51A1E9BD" w14:textId="77777777" w:rsidR="00D045C1" w:rsidRDefault="00D045C1" w:rsidP="00D045C1">
      <w:pPr>
        <w:pStyle w:val="Corpsdetexte"/>
        <w:spacing w:before="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C6834B" wp14:editId="43A7D619">
                <wp:simplePos x="0" y="0"/>
                <wp:positionH relativeFrom="page">
                  <wp:posOffset>1428115</wp:posOffset>
                </wp:positionH>
                <wp:positionV relativeFrom="paragraph">
                  <wp:posOffset>215900</wp:posOffset>
                </wp:positionV>
                <wp:extent cx="52597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705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8283"/>
                            <a:gd name="T2" fmla="+- 0 10531 2249"/>
                            <a:gd name="T3" fmla="*/ T2 w 8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3">
                              <a:moveTo>
                                <a:pt x="0" y="0"/>
                              </a:moveTo>
                              <a:lnTo>
                                <a:pt x="8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83AF" id="Freeform 6" o:spid="_x0000_s1026" style="position:absolute;margin-left:112.45pt;margin-top:17pt;width:414.1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" path="m,l8282,e" filled="f" strokeweight=".48pt">
                <v:stroke dashstyle="dot"/>
                <v:path arrowok="t" o:connecttype="custom" o:connectlocs="0,0;5259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8CD4EAF" wp14:editId="17503BA3">
                <wp:simplePos x="0" y="0"/>
                <wp:positionH relativeFrom="page">
                  <wp:posOffset>1418590</wp:posOffset>
                </wp:positionH>
                <wp:positionV relativeFrom="paragraph">
                  <wp:posOffset>420370</wp:posOffset>
                </wp:positionV>
                <wp:extent cx="5293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3360" cy="1270"/>
                        </a:xfrm>
                        <a:custGeom>
                          <a:avLst/>
                          <a:gdLst>
                            <a:gd name="T0" fmla="+- 0 2234 2234"/>
                            <a:gd name="T1" fmla="*/ T0 w 8336"/>
                            <a:gd name="T2" fmla="+- 0 10570 2234"/>
                            <a:gd name="T3" fmla="*/ T2 w 8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6">
                              <a:moveTo>
                                <a:pt x="0" y="0"/>
                              </a:moveTo>
                              <a:lnTo>
                                <a:pt x="833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1BAF" id="Freeform 5" o:spid="_x0000_s1026" style="position:absolute;margin-left:111.7pt;margin-top:33.1pt;width:416.8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" path="m,l8336,e" filled="f" strokeweight=".48pt">
                <v:stroke dashstyle="dot"/>
                <v:path arrowok="t" o:connecttype="custom" o:connectlocs="0,0;5293360,0" o:connectangles="0,0"/>
                <w10:wrap type="topAndBottom" anchorx="page"/>
              </v:shape>
            </w:pict>
          </mc:Fallback>
        </mc:AlternateContent>
      </w:r>
    </w:p>
    <w:p w14:paraId="4B90D565" w14:textId="77777777" w:rsidR="00D045C1" w:rsidRDefault="00D045C1" w:rsidP="00D045C1">
      <w:pPr>
        <w:pStyle w:val="Corpsdetexte"/>
        <w:spacing w:before="11"/>
        <w:rPr>
          <w:b/>
          <w:sz w:val="19"/>
        </w:rPr>
      </w:pPr>
    </w:p>
    <w:p w14:paraId="0E576673" w14:textId="77777777" w:rsidR="00D045C1" w:rsidRDefault="00D045C1" w:rsidP="00D045C1">
      <w:pPr>
        <w:pStyle w:val="Corpsdetexte"/>
        <w:rPr>
          <w:b/>
          <w:sz w:val="23"/>
        </w:rPr>
      </w:pPr>
    </w:p>
    <w:p w14:paraId="4A020CB0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spacing w:before="52"/>
        <w:ind w:hanging="568"/>
        <w:contextualSpacing w:val="0"/>
        <w:rPr>
          <w:b/>
          <w:sz w:val="24"/>
        </w:rPr>
      </w:pPr>
      <w:r>
        <w:rPr>
          <w:b/>
          <w:sz w:val="24"/>
        </w:rPr>
        <w:t>NOM DE TOUS LES AUTEURS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4BAD9DA5" w14:textId="77777777" w:rsidR="00D045C1" w:rsidRDefault="00D045C1" w:rsidP="00D045C1">
      <w:pPr>
        <w:pStyle w:val="Corpsdetexte"/>
        <w:spacing w:before="8"/>
        <w:rPr>
          <w:b/>
          <w:sz w:val="15"/>
        </w:rPr>
      </w:pPr>
    </w:p>
    <w:tbl>
      <w:tblPr>
        <w:tblStyle w:val="TableNormal"/>
        <w:tblW w:w="0" w:type="auto"/>
        <w:tblInd w:w="883" w:type="dxa"/>
        <w:tblLayout w:type="fixed"/>
        <w:tblLook w:val="01E0" w:firstRow="1" w:lastRow="1" w:firstColumn="1" w:lastColumn="1" w:noHBand="0" w:noVBand="0"/>
      </w:tblPr>
      <w:tblGrid>
        <w:gridCol w:w="8275"/>
      </w:tblGrid>
      <w:tr w:rsidR="00D045C1" w14:paraId="460D7FA4" w14:textId="77777777" w:rsidTr="00400FA2">
        <w:trPr>
          <w:trHeight w:val="557"/>
        </w:trPr>
        <w:tc>
          <w:tcPr>
            <w:tcW w:w="8275" w:type="dxa"/>
            <w:tcBorders>
              <w:bottom w:val="dotted" w:sz="4" w:space="0" w:color="000000"/>
            </w:tcBorders>
          </w:tcPr>
          <w:p w14:paraId="5E859762" w14:textId="77777777" w:rsidR="00D045C1" w:rsidRDefault="00D045C1" w:rsidP="00400FA2">
            <w:pPr>
              <w:pStyle w:val="TableParagraph"/>
              <w:spacing w:before="38" w:line="124" w:lineRule="auto"/>
              <w:ind w:left="115"/>
              <w:rPr>
                <w:sz w:val="16"/>
              </w:rPr>
            </w:pPr>
            <w:r>
              <w:rPr>
                <w:position w:val="-7"/>
                <w:sz w:val="24"/>
              </w:rPr>
              <w:t>1</w:t>
            </w:r>
            <w:r>
              <w:rPr>
                <w:sz w:val="16"/>
              </w:rPr>
              <w:t>er</w:t>
            </w:r>
          </w:p>
        </w:tc>
      </w:tr>
      <w:tr w:rsidR="00D045C1" w14:paraId="3CA6FCE8" w14:textId="77777777" w:rsidTr="00400FA2">
        <w:trPr>
          <w:trHeight w:val="587"/>
        </w:trPr>
        <w:tc>
          <w:tcPr>
            <w:tcW w:w="8275" w:type="dxa"/>
            <w:tcBorders>
              <w:top w:val="dotted" w:sz="4" w:space="0" w:color="000000"/>
              <w:bottom w:val="dotted" w:sz="4" w:space="0" w:color="000000"/>
            </w:tcBorders>
          </w:tcPr>
          <w:p w14:paraId="0EE685C8" w14:textId="77777777" w:rsidR="00D045C1" w:rsidRDefault="00D045C1" w:rsidP="00400FA2">
            <w:pPr>
              <w:pStyle w:val="TableParagraph"/>
              <w:spacing w:before="49" w:line="158" w:lineRule="auto"/>
              <w:ind w:left="115"/>
              <w:rPr>
                <w:sz w:val="16"/>
              </w:rPr>
            </w:pPr>
            <w:r>
              <w:rPr>
                <w:position w:val="-7"/>
                <w:sz w:val="24"/>
              </w:rPr>
              <w:t>2</w:t>
            </w:r>
            <w:r>
              <w:rPr>
                <w:sz w:val="16"/>
              </w:rPr>
              <w:t>e</w:t>
            </w:r>
          </w:p>
        </w:tc>
      </w:tr>
      <w:tr w:rsidR="00D045C1" w14:paraId="795E28E5" w14:textId="77777777" w:rsidTr="00400FA2">
        <w:trPr>
          <w:trHeight w:val="585"/>
        </w:trPr>
        <w:tc>
          <w:tcPr>
            <w:tcW w:w="8275" w:type="dxa"/>
            <w:tcBorders>
              <w:top w:val="dotted" w:sz="4" w:space="0" w:color="000000"/>
              <w:bottom w:val="dotted" w:sz="4" w:space="0" w:color="000000"/>
            </w:tcBorders>
          </w:tcPr>
          <w:p w14:paraId="6D413369" w14:textId="77777777" w:rsidR="00D045C1" w:rsidRDefault="00D045C1" w:rsidP="00400FA2">
            <w:pPr>
              <w:pStyle w:val="TableParagraph"/>
              <w:spacing w:before="48" w:line="156" w:lineRule="auto"/>
              <w:ind w:left="115"/>
              <w:rPr>
                <w:sz w:val="16"/>
              </w:rPr>
            </w:pPr>
            <w:r>
              <w:rPr>
                <w:position w:val="-7"/>
                <w:sz w:val="24"/>
              </w:rPr>
              <w:t>3</w:t>
            </w:r>
            <w:r>
              <w:rPr>
                <w:sz w:val="16"/>
              </w:rPr>
              <w:t>e</w:t>
            </w:r>
          </w:p>
        </w:tc>
      </w:tr>
    </w:tbl>
    <w:p w14:paraId="2C53CCCF" w14:textId="77777777" w:rsidR="00D045C1" w:rsidRDefault="00D045C1" w:rsidP="00D045C1">
      <w:pPr>
        <w:spacing w:line="156" w:lineRule="auto"/>
        <w:rPr>
          <w:sz w:val="16"/>
        </w:rPr>
        <w:sectPr w:rsidR="00D045C1" w:rsidSect="00D045C1">
          <w:footerReference w:type="default" r:id="rId13"/>
          <w:pgSz w:w="12240" w:h="15840"/>
          <w:pgMar w:top="1204" w:right="1540" w:bottom="600" w:left="1380" w:header="0" w:footer="374" w:gutter="0"/>
          <w:cols w:space="720"/>
        </w:sectPr>
      </w:pPr>
    </w:p>
    <w:p w14:paraId="25E4DF2B" w14:textId="77777777" w:rsidR="00D045C1" w:rsidRDefault="00D045C1" w:rsidP="00D045C1">
      <w:pPr>
        <w:pStyle w:val="Paragraphedeliste"/>
        <w:widowControl w:val="0"/>
        <w:numPr>
          <w:ilvl w:val="0"/>
          <w:numId w:val="13"/>
        </w:numPr>
        <w:tabs>
          <w:tab w:val="left" w:pos="883"/>
          <w:tab w:val="left" w:pos="884"/>
        </w:tabs>
        <w:autoSpaceDE w:val="0"/>
        <w:autoSpaceDN w:val="0"/>
        <w:spacing w:before="32" w:line="278" w:lineRule="auto"/>
        <w:ind w:right="1588"/>
        <w:contextualSpacing w:val="0"/>
        <w:rPr>
          <w:b/>
          <w:sz w:val="24"/>
        </w:rPr>
      </w:pPr>
      <w:r>
        <w:rPr>
          <w:b/>
          <w:sz w:val="24"/>
        </w:rPr>
        <w:lastRenderedPageBreak/>
        <w:t>SUJET DE LA PRÉSENTATION/DU TRANSFERT DE CONNAISSANCE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</w:p>
    <w:p w14:paraId="5852306A" w14:textId="77777777" w:rsidR="00D045C1" w:rsidRDefault="00D045C1" w:rsidP="00D045C1">
      <w:pPr>
        <w:pStyle w:val="Corpsdetexte"/>
        <w:rPr>
          <w:b/>
          <w:sz w:val="20"/>
        </w:rPr>
      </w:pPr>
    </w:p>
    <w:p w14:paraId="64182A66" w14:textId="77777777" w:rsidR="00D045C1" w:rsidRDefault="00D045C1" w:rsidP="00D045C1">
      <w:pPr>
        <w:pStyle w:val="Corpsdetexte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7C0C8832" wp14:editId="07D1D7E9">
                <wp:simplePos x="0" y="0"/>
                <wp:positionH relativeFrom="page">
                  <wp:posOffset>1437005</wp:posOffset>
                </wp:positionH>
                <wp:positionV relativeFrom="paragraph">
                  <wp:posOffset>159385</wp:posOffset>
                </wp:positionV>
                <wp:extent cx="52501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B2A7" id="Freeform 4" o:spid="_x0000_s1026" style="position:absolute;margin-left:113.15pt;margin-top:12.55pt;width:413.4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1854AEEF" wp14:editId="03C7BD87">
                <wp:simplePos x="0" y="0"/>
                <wp:positionH relativeFrom="page">
                  <wp:posOffset>1437005</wp:posOffset>
                </wp:positionH>
                <wp:positionV relativeFrom="paragraph">
                  <wp:posOffset>401320</wp:posOffset>
                </wp:positionV>
                <wp:extent cx="5250180" cy="1270"/>
                <wp:effectExtent l="0" t="0" r="0" b="0"/>
                <wp:wrapTopAndBottom/>
                <wp:docPr id="161825734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2263 2263"/>
                            <a:gd name="T1" fmla="*/ T0 w 8268"/>
                            <a:gd name="T2" fmla="+- 0 10531 2263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E1B1" id="Freeform 3" o:spid="_x0000_s1026" style="position:absolute;margin-left:113.15pt;margin-top:31.6pt;width:413.4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" path="m,l8268,e" filled="f" strokeweight=".48pt">
                <v:stroke dashstyle="dot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</w:p>
    <w:p w14:paraId="0E1F675F" w14:textId="77777777" w:rsidR="00D045C1" w:rsidRDefault="00D045C1" w:rsidP="00D045C1">
      <w:pPr>
        <w:pStyle w:val="Corpsdetexte"/>
        <w:spacing w:before="10"/>
        <w:rPr>
          <w:b/>
        </w:rPr>
      </w:pPr>
    </w:p>
    <w:p w14:paraId="65CD5298" w14:textId="77777777" w:rsidR="00D045C1" w:rsidRDefault="00D045C1" w:rsidP="00D045C1">
      <w:pPr>
        <w:pStyle w:val="Corpsdetexte"/>
        <w:spacing w:before="3"/>
        <w:rPr>
          <w:b/>
          <w:sz w:val="28"/>
        </w:rPr>
      </w:pPr>
    </w:p>
    <w:p w14:paraId="10E67C12" w14:textId="77777777" w:rsidR="00D045C1" w:rsidRDefault="00D045C1" w:rsidP="00D045C1">
      <w:pPr>
        <w:pStyle w:val="TableParagraph"/>
        <w:numPr>
          <w:ilvl w:val="0"/>
          <w:numId w:val="12"/>
        </w:numPr>
        <w:tabs>
          <w:tab w:val="left" w:pos="767"/>
          <w:tab w:val="left" w:pos="768"/>
        </w:tabs>
        <w:rPr>
          <w:b/>
          <w:sz w:val="24"/>
        </w:rPr>
      </w:pPr>
      <w:r>
        <w:rPr>
          <w:b/>
          <w:sz w:val="24"/>
        </w:rPr>
        <w:t>DOCUMENTS À JOINDRE À LA DEMANDE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753272C3" w14:textId="77777777" w:rsidR="00D045C1" w:rsidRDefault="00D045C1" w:rsidP="00D045C1">
      <w:pPr>
        <w:pStyle w:val="TableParagraph"/>
        <w:numPr>
          <w:ilvl w:val="1"/>
          <w:numId w:val="12"/>
        </w:numPr>
        <w:tabs>
          <w:tab w:val="left" w:pos="920"/>
          <w:tab w:val="left" w:pos="921"/>
          <w:tab w:val="left" w:pos="8567"/>
        </w:tabs>
        <w:spacing w:before="45"/>
        <w:ind w:hanging="361"/>
        <w:rPr>
          <w:rFonts w:ascii="MS Gothic" w:hAnsi="MS Gothic"/>
          <w:sz w:val="24"/>
        </w:rPr>
      </w:pPr>
      <w:r>
        <w:rPr>
          <w:sz w:val="24"/>
        </w:rPr>
        <w:t>Un résumé de la communication qui</w:t>
      </w:r>
      <w:r>
        <w:rPr>
          <w:spacing w:val="3"/>
          <w:sz w:val="24"/>
        </w:rPr>
        <w:t xml:space="preserve"> </w:t>
      </w:r>
      <w:r>
        <w:rPr>
          <w:sz w:val="24"/>
        </w:rPr>
        <w:t>sera</w:t>
      </w:r>
      <w:r>
        <w:rPr>
          <w:spacing w:val="-2"/>
          <w:sz w:val="24"/>
        </w:rPr>
        <w:t xml:space="preserve"> </w:t>
      </w:r>
      <w:r>
        <w:rPr>
          <w:sz w:val="24"/>
        </w:rPr>
        <w:t>proposée</w:t>
      </w:r>
      <w:r>
        <w:rPr>
          <w:position w:val="8"/>
          <w:sz w:val="16"/>
        </w:rPr>
        <w:tab/>
      </w:r>
      <w:r>
        <w:rPr>
          <w:rFonts w:ascii="MS Gothic" w:hAnsi="MS Gothic"/>
          <w:sz w:val="24"/>
        </w:rPr>
        <w:t>☐</w:t>
      </w:r>
    </w:p>
    <w:p w14:paraId="2B6993D5" w14:textId="77777777" w:rsidR="00D045C1" w:rsidRDefault="00D045C1" w:rsidP="00D045C1">
      <w:pPr>
        <w:pStyle w:val="TableParagraph"/>
        <w:numPr>
          <w:ilvl w:val="1"/>
          <w:numId w:val="12"/>
        </w:numPr>
        <w:tabs>
          <w:tab w:val="left" w:pos="920"/>
          <w:tab w:val="left" w:pos="921"/>
          <w:tab w:val="left" w:pos="8567"/>
        </w:tabs>
        <w:spacing w:before="48"/>
        <w:ind w:hanging="361"/>
        <w:rPr>
          <w:rFonts w:ascii="MS Gothic" w:hAnsi="MS Gothic"/>
          <w:sz w:val="24"/>
        </w:rPr>
      </w:pPr>
      <w:r>
        <w:rPr>
          <w:sz w:val="24"/>
        </w:rPr>
        <w:t>Le programme du</w:t>
      </w:r>
      <w:r>
        <w:rPr>
          <w:spacing w:val="-1"/>
          <w:sz w:val="24"/>
        </w:rPr>
        <w:t xml:space="preserve"> </w:t>
      </w:r>
      <w:r>
        <w:rPr>
          <w:sz w:val="24"/>
        </w:rPr>
        <w:t>colloque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0C5928ED" w14:textId="77777777" w:rsidR="00D045C1" w:rsidRDefault="00D045C1" w:rsidP="00D045C1">
      <w:pPr>
        <w:pStyle w:val="TableParagraph"/>
        <w:numPr>
          <w:ilvl w:val="1"/>
          <w:numId w:val="12"/>
        </w:numPr>
        <w:tabs>
          <w:tab w:val="left" w:pos="920"/>
          <w:tab w:val="left" w:pos="921"/>
          <w:tab w:val="left" w:pos="8567"/>
        </w:tabs>
        <w:ind w:left="924" w:hanging="363"/>
        <w:rPr>
          <w:rFonts w:ascii="MS Gothic" w:hAnsi="MS Gothic"/>
          <w:sz w:val="24"/>
        </w:rPr>
      </w:pPr>
      <w:r>
        <w:rPr>
          <w:sz w:val="24"/>
        </w:rPr>
        <w:t>Un budget estimé des frais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couvrir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5383B7B4" w14:textId="77777777" w:rsidR="00D045C1" w:rsidRDefault="00D045C1" w:rsidP="00D045C1">
      <w:pPr>
        <w:pStyle w:val="TableParagraph"/>
        <w:numPr>
          <w:ilvl w:val="1"/>
          <w:numId w:val="12"/>
        </w:numPr>
        <w:tabs>
          <w:tab w:val="left" w:pos="920"/>
          <w:tab w:val="left" w:pos="921"/>
          <w:tab w:val="left" w:pos="8567"/>
        </w:tabs>
        <w:ind w:left="924" w:hanging="363"/>
        <w:rPr>
          <w:rFonts w:ascii="MS Gothic" w:hAnsi="MS Gothic"/>
          <w:sz w:val="24"/>
        </w:rPr>
      </w:pP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</w:p>
    <w:p w14:paraId="7F2B69A6" w14:textId="77777777" w:rsidR="00D045C1" w:rsidRDefault="00D045C1" w:rsidP="00D045C1">
      <w:pPr>
        <w:pStyle w:val="TableParagraph"/>
        <w:spacing w:before="4"/>
        <w:ind w:left="0"/>
        <w:rPr>
          <w:b/>
          <w:sz w:val="33"/>
        </w:rPr>
      </w:pPr>
    </w:p>
    <w:p w14:paraId="3F810FC6" w14:textId="77777777" w:rsidR="00D045C1" w:rsidRDefault="00D045C1" w:rsidP="00D045C1">
      <w:pPr>
        <w:pStyle w:val="TableParagraph"/>
        <w:numPr>
          <w:ilvl w:val="0"/>
          <w:numId w:val="12"/>
        </w:numPr>
        <w:tabs>
          <w:tab w:val="left" w:pos="767"/>
          <w:tab w:val="left" w:pos="768"/>
        </w:tabs>
        <w:spacing w:before="1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p w14:paraId="5546EC2E" w14:textId="77777777" w:rsidR="00D045C1" w:rsidRDefault="00D045C1" w:rsidP="00D045C1">
      <w:pPr>
        <w:pStyle w:val="TableParagraph"/>
        <w:spacing w:before="43"/>
        <w:ind w:left="767"/>
        <w:rPr>
          <w:sz w:val="24"/>
        </w:rPr>
      </w:pPr>
      <w:r>
        <w:rPr>
          <w:sz w:val="24"/>
        </w:rPr>
        <w:t>Signature de l’étudiant : ______________________________</w:t>
      </w:r>
    </w:p>
    <w:p w14:paraId="1CDF84F8" w14:textId="77777777" w:rsidR="00D045C1" w:rsidRDefault="00D045C1" w:rsidP="00D045C1">
      <w:pPr>
        <w:pStyle w:val="TableParagraph"/>
        <w:spacing w:before="43"/>
        <w:ind w:left="767"/>
        <w:rPr>
          <w:sz w:val="24"/>
        </w:rPr>
      </w:pPr>
      <w:r>
        <w:rPr>
          <w:sz w:val="24"/>
        </w:rPr>
        <w:t>Date</w:t>
      </w:r>
      <w:proofErr w:type="gramStart"/>
      <w:r>
        <w:rPr>
          <w:sz w:val="24"/>
        </w:rPr>
        <w:t xml:space="preserve"> :_</w:t>
      </w:r>
      <w:proofErr w:type="gramEnd"/>
      <w:r>
        <w:rPr>
          <w:sz w:val="24"/>
        </w:rPr>
        <w:t>____________</w:t>
      </w:r>
    </w:p>
    <w:p w14:paraId="45FCD2EB" w14:textId="77777777" w:rsidR="00D045C1" w:rsidRDefault="00D045C1" w:rsidP="00D045C1">
      <w:pPr>
        <w:pStyle w:val="Corpsdetexte"/>
        <w:spacing w:before="3"/>
        <w:rPr>
          <w:b/>
          <w:sz w:val="28"/>
        </w:rPr>
      </w:pPr>
    </w:p>
    <w:p w14:paraId="0F345D63" w14:textId="77777777" w:rsidR="00D045C1" w:rsidRDefault="00D045C1" w:rsidP="00D045C1">
      <w:pPr>
        <w:pStyle w:val="Corpsdetexte"/>
        <w:rPr>
          <w:b/>
          <w:sz w:val="20"/>
        </w:rPr>
      </w:pPr>
    </w:p>
    <w:p w14:paraId="66EF5489" w14:textId="77777777" w:rsidR="00D045C1" w:rsidRDefault="00D045C1" w:rsidP="00D045C1">
      <w:pPr>
        <w:pStyle w:val="Corpsdetexte"/>
        <w:rPr>
          <w:b/>
          <w:sz w:val="20"/>
        </w:rPr>
      </w:pPr>
    </w:p>
    <w:p w14:paraId="068B071B" w14:textId="77777777" w:rsidR="00D045C1" w:rsidRDefault="00D045C1" w:rsidP="00D045C1">
      <w:pPr>
        <w:pStyle w:val="Corpsdetexte"/>
        <w:rPr>
          <w:b/>
          <w:sz w:val="20"/>
        </w:rPr>
      </w:pPr>
    </w:p>
    <w:p w14:paraId="1E9C498A" w14:textId="77777777" w:rsidR="00D045C1" w:rsidRDefault="00D045C1" w:rsidP="00D045C1">
      <w:pPr>
        <w:pStyle w:val="Corpsdetexte"/>
        <w:spacing w:before="7"/>
        <w:rPr>
          <w:b/>
          <w:sz w:val="22"/>
        </w:rPr>
      </w:pPr>
    </w:p>
    <w:p w14:paraId="6CBDE57B" w14:textId="77777777" w:rsidR="00D045C1" w:rsidRDefault="00D045C1" w:rsidP="00D045C1">
      <w:pPr>
        <w:spacing w:before="51"/>
        <w:ind w:left="2378" w:right="1655" w:hanging="1"/>
        <w:jc w:val="center"/>
        <w:rPr>
          <w:sz w:val="24"/>
        </w:rPr>
      </w:pPr>
      <w:r>
        <w:rPr>
          <w:b/>
          <w:sz w:val="24"/>
        </w:rPr>
        <w:t xml:space="preserve">Veuillez retourner ce formulaire dûment complété et accompagné des documents demandés en un seul PDF, par courriel, à </w:t>
      </w:r>
      <w:bookmarkStart w:id="3" w:name="_Hlk146878579"/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 w:rsidRPr="007513A2">
        <w:rPr>
          <w:sz w:val="24"/>
        </w:rPr>
        <w:instrText>labo.jutras.aswad@gmail.com</w:instrText>
      </w:r>
      <w:r>
        <w:rPr>
          <w:sz w:val="24"/>
        </w:rPr>
        <w:instrText xml:space="preserve">" </w:instrText>
      </w:r>
      <w:r>
        <w:rPr>
          <w:sz w:val="24"/>
        </w:rPr>
      </w:r>
      <w:r>
        <w:rPr>
          <w:sz w:val="24"/>
        </w:rPr>
        <w:fldChar w:fldCharType="separate"/>
      </w:r>
      <w:r w:rsidRPr="00FE68DD">
        <w:rPr>
          <w:rStyle w:val="Hyperlien"/>
          <w:sz w:val="24"/>
        </w:rPr>
        <w:t>labo.jutras.aswad@gmail.com</w:t>
      </w:r>
      <w:bookmarkEnd w:id="3"/>
      <w:r>
        <w:rPr>
          <w:sz w:val="24"/>
        </w:rPr>
        <w:fldChar w:fldCharType="end"/>
      </w:r>
    </w:p>
    <w:p w14:paraId="4C19A248" w14:textId="77777777" w:rsidR="00D045C1" w:rsidRPr="00036FEC" w:rsidRDefault="00D045C1" w:rsidP="00D045C1">
      <w:pPr>
        <w:spacing w:before="51"/>
        <w:ind w:left="2378" w:right="1655" w:hanging="1"/>
        <w:jc w:val="center"/>
        <w:rPr>
          <w:b/>
          <w:sz w:val="24"/>
        </w:rPr>
      </w:pPr>
      <w:r w:rsidRPr="00036FEC">
        <w:rPr>
          <w:b/>
          <w:sz w:val="24"/>
        </w:rPr>
        <w:t>Veuillez indiquer « Demande Soutien étudiant RQSHA » en objet.</w:t>
      </w:r>
    </w:p>
    <w:p w14:paraId="0E739514" w14:textId="77777777" w:rsidR="00D045C1" w:rsidRDefault="00D045C1" w:rsidP="00D045C1">
      <w:pPr>
        <w:pStyle w:val="Corpsdetexte"/>
      </w:pPr>
    </w:p>
    <w:p w14:paraId="032AC97B" w14:textId="77777777" w:rsidR="00D045C1" w:rsidRDefault="00D045C1" w:rsidP="00D045C1">
      <w:pPr>
        <w:pStyle w:val="Corpsdetexte"/>
      </w:pPr>
    </w:p>
    <w:p w14:paraId="1B80236A" w14:textId="77777777" w:rsidR="00D045C1" w:rsidRDefault="00D045C1" w:rsidP="00D045C1">
      <w:pPr>
        <w:pStyle w:val="Corpsdetexte"/>
        <w:ind w:left="646" w:right="510"/>
      </w:pPr>
      <w:bookmarkStart w:id="4" w:name="_Hlk146876196"/>
      <w:r>
        <w:t>Les demandes commenceront à être évaluées dès l’annonce du concours.</w:t>
      </w:r>
    </w:p>
    <w:p w14:paraId="1DDB680A" w14:textId="77777777" w:rsidR="00D045C1" w:rsidRDefault="00D045C1" w:rsidP="00D045C1">
      <w:pPr>
        <w:pStyle w:val="Corpsdetexte"/>
        <w:ind w:left="646" w:right="510"/>
      </w:pPr>
      <w:r>
        <w:t>La décision est généralement rendue 2 à 4 semaines après réception de la demande.</w:t>
      </w:r>
    </w:p>
    <w:p w14:paraId="0532F98A" w14:textId="77777777" w:rsidR="00D045C1" w:rsidRDefault="00D045C1" w:rsidP="00D045C1">
      <w:pPr>
        <w:pStyle w:val="Corpsdetexte"/>
        <w:ind w:left="646" w:right="510"/>
      </w:pPr>
      <w:r>
        <w:t xml:space="preserve">Les demandes seront reçues jusqu'au </w:t>
      </w:r>
      <w:r w:rsidRPr="0038129E">
        <w:rPr>
          <w:b/>
        </w:rPr>
        <w:t>15 février 2024</w:t>
      </w:r>
      <w:r>
        <w:t xml:space="preserve"> ou </w:t>
      </w:r>
      <w:r w:rsidRPr="0038129E">
        <w:rPr>
          <w:b/>
        </w:rPr>
        <w:t>jusqu'à épuisement des fonds</w:t>
      </w:r>
      <w:r>
        <w:t>.</w:t>
      </w:r>
    </w:p>
    <w:p w14:paraId="0F9BD590" w14:textId="77777777" w:rsidR="00D045C1" w:rsidRPr="006054D1" w:rsidRDefault="00D045C1" w:rsidP="00D045C1">
      <w:pPr>
        <w:ind w:left="646" w:right="510"/>
        <w:rPr>
          <w:sz w:val="24"/>
          <w:szCs w:val="24"/>
        </w:rPr>
      </w:pPr>
      <w:r>
        <w:rPr>
          <w:sz w:val="24"/>
          <w:szCs w:val="24"/>
        </w:rPr>
        <w:t>Tout octroi est conditionnel à la disponibilité du financement.</w:t>
      </w:r>
    </w:p>
    <w:p w14:paraId="685CB227" w14:textId="77777777" w:rsidR="00D045C1" w:rsidRDefault="00D045C1" w:rsidP="00D045C1">
      <w:pPr>
        <w:pStyle w:val="Corpsdetexte"/>
        <w:ind w:left="646" w:right="510"/>
      </w:pPr>
    </w:p>
    <w:bookmarkEnd w:id="4"/>
    <w:p w14:paraId="472B6EE4" w14:textId="77777777" w:rsidR="00D045C1" w:rsidRDefault="00D045C1" w:rsidP="00D045C1">
      <w:pPr>
        <w:pStyle w:val="Corpsdetexte"/>
        <w:rPr>
          <w:sz w:val="20"/>
        </w:rPr>
      </w:pPr>
    </w:p>
    <w:p w14:paraId="6849E9CE" w14:textId="77777777" w:rsidR="00D045C1" w:rsidRDefault="00D045C1" w:rsidP="00D045C1">
      <w:pPr>
        <w:pStyle w:val="Corpsdetexte"/>
        <w:rPr>
          <w:sz w:val="20"/>
        </w:rPr>
      </w:pPr>
    </w:p>
    <w:p w14:paraId="769B80E3" w14:textId="77777777" w:rsidR="00D045C1" w:rsidRDefault="00D045C1" w:rsidP="00D045C1">
      <w:pPr>
        <w:pStyle w:val="Corpsdetexte"/>
        <w:rPr>
          <w:sz w:val="20"/>
        </w:rPr>
      </w:pPr>
    </w:p>
    <w:p w14:paraId="46AC8ABC" w14:textId="77777777" w:rsidR="00D045C1" w:rsidRDefault="00D045C1" w:rsidP="00D045C1">
      <w:pPr>
        <w:pStyle w:val="Corpsdetexte"/>
        <w:rPr>
          <w:sz w:val="20"/>
        </w:rPr>
      </w:pPr>
    </w:p>
    <w:p w14:paraId="64533B51" w14:textId="77777777" w:rsidR="00D045C1" w:rsidRDefault="00D045C1" w:rsidP="00D045C1">
      <w:pPr>
        <w:pStyle w:val="Corpsdetexte"/>
        <w:rPr>
          <w:sz w:val="20"/>
        </w:rPr>
      </w:pPr>
    </w:p>
    <w:p w14:paraId="68177747" w14:textId="77777777" w:rsidR="00D045C1" w:rsidRDefault="00D045C1" w:rsidP="00D045C1">
      <w:pPr>
        <w:pStyle w:val="Corpsdetexte"/>
        <w:rPr>
          <w:sz w:val="20"/>
        </w:rPr>
      </w:pPr>
    </w:p>
    <w:p w14:paraId="6747CB5D" w14:textId="77777777" w:rsidR="00D045C1" w:rsidRDefault="00D045C1" w:rsidP="00D045C1">
      <w:pPr>
        <w:pStyle w:val="Corpsdetexte"/>
        <w:rPr>
          <w:sz w:val="20"/>
        </w:rPr>
      </w:pPr>
    </w:p>
    <w:p w14:paraId="48519031" w14:textId="77777777" w:rsidR="00D045C1" w:rsidRDefault="00D045C1" w:rsidP="00D045C1">
      <w:pPr>
        <w:pStyle w:val="Corpsdetexte"/>
        <w:rPr>
          <w:sz w:val="20"/>
        </w:rPr>
      </w:pPr>
    </w:p>
    <w:p w14:paraId="0C4D4F25" w14:textId="77777777" w:rsidR="00D045C1" w:rsidRPr="007F5B76" w:rsidRDefault="00D045C1" w:rsidP="00EE1348">
      <w:pPr>
        <w:shd w:val="clear" w:color="auto" w:fill="FFFFFF"/>
        <w:spacing w:beforeAutospacing="1" w:afterAutospacing="1"/>
        <w:rPr>
          <w:rFonts w:ascii="Calibri" w:hAnsi="Calibri" w:cs="Calibri"/>
          <w:kern w:val="0"/>
          <w:sz w:val="24"/>
          <w:szCs w:val="24"/>
          <w:lang w:eastAsia="fr-CA"/>
        </w:rPr>
      </w:pPr>
    </w:p>
    <w:sectPr w:rsidR="00D045C1" w:rsidRPr="007F5B76" w:rsidSect="008F39DC">
      <w:headerReference w:type="default" r:id="rId14"/>
      <w:footerReference w:type="default" r:id="rId15"/>
      <w:footerReference w:type="first" r:id="rId16"/>
      <w:pgSz w:w="12240" w:h="15840" w:code="1"/>
      <w:pgMar w:top="1440" w:right="1327" w:bottom="1440" w:left="1440" w:header="5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CC3" w14:textId="77777777" w:rsidR="004730CA" w:rsidRDefault="004730CA" w:rsidP="00642AB6">
      <w:r>
        <w:separator/>
      </w:r>
    </w:p>
  </w:endnote>
  <w:endnote w:type="continuationSeparator" w:id="0">
    <w:p w14:paraId="60D69FBD" w14:textId="77777777" w:rsidR="004730CA" w:rsidRDefault="004730CA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5CB8" w14:textId="77777777" w:rsidR="00D045C1" w:rsidRDefault="00D045C1">
    <w:pPr>
      <w:pStyle w:val="Corpsdetexte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6D4C45" wp14:editId="12139B75">
              <wp:simplePos x="0" y="0"/>
              <wp:positionH relativeFrom="page">
                <wp:posOffset>3997325</wp:posOffset>
              </wp:positionH>
              <wp:positionV relativeFrom="page">
                <wp:posOffset>9655175</wp:posOffset>
              </wp:positionV>
              <wp:extent cx="134620" cy="139700"/>
              <wp:effectExtent l="0" t="0" r="0" b="0"/>
              <wp:wrapNone/>
              <wp:docPr id="7271707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E8816" w14:textId="77777777" w:rsidR="00D045C1" w:rsidRDefault="00D045C1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D4C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5pt;margin-top:760.25pt;width:10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" filled="f" stroked="f">
              <v:textbox inset="0,0,0,0">
                <w:txbxContent>
                  <w:p w14:paraId="20BE8816" w14:textId="77777777" w:rsidR="00D045C1" w:rsidRDefault="00D045C1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031255"/>
      <w:docPartObj>
        <w:docPartGallery w:val="Page Numbers (Bottom of Page)"/>
        <w:docPartUnique/>
      </w:docPartObj>
    </w:sdtPr>
    <w:sdtContent>
      <w:p w14:paraId="39BCCD90" w14:textId="3FF44407" w:rsidR="00E666B6" w:rsidRDefault="00E66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5FB0818" w14:textId="77777777" w:rsidR="007E0317" w:rsidRPr="00CA21E0" w:rsidRDefault="007E0317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7E0317" w:rsidRPr="00D936FA" w:rsidRDefault="007E0317" w:rsidP="000E31A9">
    <w:pPr>
      <w:tabs>
        <w:tab w:val="left" w:pos="4678"/>
        <w:tab w:val="left" w:pos="6379"/>
        <w:tab w:val="left" w:pos="7371"/>
      </w:tabs>
      <w:rPr>
        <w:color w:val="004071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CB35" w14:textId="77777777" w:rsidR="004730CA" w:rsidRDefault="004730CA" w:rsidP="00642AB6">
      <w:r>
        <w:separator/>
      </w:r>
    </w:p>
  </w:footnote>
  <w:footnote w:type="continuationSeparator" w:id="0">
    <w:p w14:paraId="71ADE03F" w14:textId="77777777" w:rsidR="004730CA" w:rsidRDefault="004730CA" w:rsidP="00642AB6">
      <w:r>
        <w:continuationSeparator/>
      </w:r>
    </w:p>
  </w:footnote>
  <w:footnote w:id="1">
    <w:p w14:paraId="12509432" w14:textId="1F92C93F" w:rsidR="0034176F" w:rsidRDefault="0034176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4176F">
        <w:t xml:space="preserve">Une priorité sera accordée aux étudiants n’ayant jamais reçu de soutien financier de la part </w:t>
      </w:r>
      <w:r w:rsidR="00C7787F">
        <w:t>du RQSHA</w:t>
      </w:r>
      <w:r w:rsidRPr="0034176F">
        <w:t>, suivi de ceux dont le dernier soutien est chronologiquement plus éloigné, et ainsi de suite.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7E0317" w:rsidRPr="00CA21E0" w:rsidRDefault="007E0317" w:rsidP="008F39DC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B3CF2"/>
    <w:multiLevelType w:val="hybridMultilevel"/>
    <w:tmpl w:val="8FAAE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72894"/>
    <w:multiLevelType w:val="hybridMultilevel"/>
    <w:tmpl w:val="CF80E630"/>
    <w:lvl w:ilvl="0" w:tplc="0C0C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7F70AB4"/>
    <w:multiLevelType w:val="hybridMultilevel"/>
    <w:tmpl w:val="BD840038"/>
    <w:lvl w:ilvl="0" w:tplc="A2D65C7E">
      <w:start w:val="1"/>
      <w:numFmt w:val="decimal"/>
      <w:lvlText w:val="%1."/>
      <w:lvlJc w:val="left"/>
      <w:pPr>
        <w:ind w:left="883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fr-CA" w:eastAsia="fr-CA" w:bidi="fr-CA"/>
      </w:rPr>
    </w:lvl>
    <w:lvl w:ilvl="1" w:tplc="C3202B24">
      <w:numFmt w:val="bullet"/>
      <w:lvlText w:val="•"/>
      <w:lvlJc w:val="left"/>
      <w:pPr>
        <w:ind w:left="1724" w:hanging="567"/>
      </w:pPr>
      <w:rPr>
        <w:rFonts w:hint="default"/>
        <w:lang w:val="fr-CA" w:eastAsia="fr-CA" w:bidi="fr-CA"/>
      </w:rPr>
    </w:lvl>
    <w:lvl w:ilvl="2" w:tplc="8EA004A4">
      <w:numFmt w:val="bullet"/>
      <w:lvlText w:val="•"/>
      <w:lvlJc w:val="left"/>
      <w:pPr>
        <w:ind w:left="2568" w:hanging="567"/>
      </w:pPr>
      <w:rPr>
        <w:rFonts w:hint="default"/>
        <w:lang w:val="fr-CA" w:eastAsia="fr-CA" w:bidi="fr-CA"/>
      </w:rPr>
    </w:lvl>
    <w:lvl w:ilvl="3" w:tplc="717E65C0">
      <w:numFmt w:val="bullet"/>
      <w:lvlText w:val="•"/>
      <w:lvlJc w:val="left"/>
      <w:pPr>
        <w:ind w:left="3412" w:hanging="567"/>
      </w:pPr>
      <w:rPr>
        <w:rFonts w:hint="default"/>
        <w:lang w:val="fr-CA" w:eastAsia="fr-CA" w:bidi="fr-CA"/>
      </w:rPr>
    </w:lvl>
    <w:lvl w:ilvl="4" w:tplc="EE3E7864">
      <w:numFmt w:val="bullet"/>
      <w:lvlText w:val="•"/>
      <w:lvlJc w:val="left"/>
      <w:pPr>
        <w:ind w:left="4256" w:hanging="567"/>
      </w:pPr>
      <w:rPr>
        <w:rFonts w:hint="default"/>
        <w:lang w:val="fr-CA" w:eastAsia="fr-CA" w:bidi="fr-CA"/>
      </w:rPr>
    </w:lvl>
    <w:lvl w:ilvl="5" w:tplc="1638A21C">
      <w:numFmt w:val="bullet"/>
      <w:lvlText w:val="•"/>
      <w:lvlJc w:val="left"/>
      <w:pPr>
        <w:ind w:left="5100" w:hanging="567"/>
      </w:pPr>
      <w:rPr>
        <w:rFonts w:hint="default"/>
        <w:lang w:val="fr-CA" w:eastAsia="fr-CA" w:bidi="fr-CA"/>
      </w:rPr>
    </w:lvl>
    <w:lvl w:ilvl="6" w:tplc="90209918">
      <w:numFmt w:val="bullet"/>
      <w:lvlText w:val="•"/>
      <w:lvlJc w:val="left"/>
      <w:pPr>
        <w:ind w:left="5944" w:hanging="567"/>
      </w:pPr>
      <w:rPr>
        <w:rFonts w:hint="default"/>
        <w:lang w:val="fr-CA" w:eastAsia="fr-CA" w:bidi="fr-CA"/>
      </w:rPr>
    </w:lvl>
    <w:lvl w:ilvl="7" w:tplc="9A98522A">
      <w:numFmt w:val="bullet"/>
      <w:lvlText w:val="•"/>
      <w:lvlJc w:val="left"/>
      <w:pPr>
        <w:ind w:left="6788" w:hanging="567"/>
      </w:pPr>
      <w:rPr>
        <w:rFonts w:hint="default"/>
        <w:lang w:val="fr-CA" w:eastAsia="fr-CA" w:bidi="fr-CA"/>
      </w:rPr>
    </w:lvl>
    <w:lvl w:ilvl="8" w:tplc="6CD0F924">
      <w:numFmt w:val="bullet"/>
      <w:lvlText w:val="•"/>
      <w:lvlJc w:val="left"/>
      <w:pPr>
        <w:ind w:left="7632" w:hanging="567"/>
      </w:pPr>
      <w:rPr>
        <w:rFonts w:hint="default"/>
        <w:lang w:val="fr-CA" w:eastAsia="fr-CA" w:bidi="fr-CA"/>
      </w:rPr>
    </w:lvl>
  </w:abstractNum>
  <w:abstractNum w:abstractNumId="4" w15:restartNumberingAfterBreak="0">
    <w:nsid w:val="2C99268A"/>
    <w:multiLevelType w:val="hybridMultilevel"/>
    <w:tmpl w:val="8E6C4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B4A04"/>
    <w:multiLevelType w:val="hybridMultilevel"/>
    <w:tmpl w:val="60D41A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23FAC"/>
    <w:multiLevelType w:val="hybridMultilevel"/>
    <w:tmpl w:val="F4B2EA72"/>
    <w:lvl w:ilvl="0" w:tplc="CEB22A86">
      <w:numFmt w:val="bullet"/>
      <w:lvlText w:val=""/>
      <w:lvlJc w:val="left"/>
      <w:pPr>
        <w:ind w:left="1025" w:hanging="358"/>
      </w:pPr>
      <w:rPr>
        <w:rFonts w:hint="default"/>
        <w:w w:val="100"/>
        <w:lang w:val="fr-CA" w:eastAsia="fr-CA" w:bidi="fr-CA"/>
      </w:rPr>
    </w:lvl>
    <w:lvl w:ilvl="1" w:tplc="D74E7218">
      <w:numFmt w:val="bullet"/>
      <w:lvlText w:val="•"/>
      <w:lvlJc w:val="left"/>
      <w:pPr>
        <w:ind w:left="1850" w:hanging="358"/>
      </w:pPr>
      <w:rPr>
        <w:rFonts w:hint="default"/>
        <w:lang w:val="fr-CA" w:eastAsia="fr-CA" w:bidi="fr-CA"/>
      </w:rPr>
    </w:lvl>
    <w:lvl w:ilvl="2" w:tplc="93AA743A">
      <w:numFmt w:val="bullet"/>
      <w:lvlText w:val="•"/>
      <w:lvlJc w:val="left"/>
      <w:pPr>
        <w:ind w:left="2680" w:hanging="358"/>
      </w:pPr>
      <w:rPr>
        <w:rFonts w:hint="default"/>
        <w:lang w:val="fr-CA" w:eastAsia="fr-CA" w:bidi="fr-CA"/>
      </w:rPr>
    </w:lvl>
    <w:lvl w:ilvl="3" w:tplc="3C306E3C">
      <w:numFmt w:val="bullet"/>
      <w:lvlText w:val="•"/>
      <w:lvlJc w:val="left"/>
      <w:pPr>
        <w:ind w:left="3510" w:hanging="358"/>
      </w:pPr>
      <w:rPr>
        <w:rFonts w:hint="default"/>
        <w:lang w:val="fr-CA" w:eastAsia="fr-CA" w:bidi="fr-CA"/>
      </w:rPr>
    </w:lvl>
    <w:lvl w:ilvl="4" w:tplc="81F4D216">
      <w:numFmt w:val="bullet"/>
      <w:lvlText w:val="•"/>
      <w:lvlJc w:val="left"/>
      <w:pPr>
        <w:ind w:left="4340" w:hanging="358"/>
      </w:pPr>
      <w:rPr>
        <w:rFonts w:hint="default"/>
        <w:lang w:val="fr-CA" w:eastAsia="fr-CA" w:bidi="fr-CA"/>
      </w:rPr>
    </w:lvl>
    <w:lvl w:ilvl="5" w:tplc="35BCDD7A">
      <w:numFmt w:val="bullet"/>
      <w:lvlText w:val="•"/>
      <w:lvlJc w:val="left"/>
      <w:pPr>
        <w:ind w:left="5170" w:hanging="358"/>
      </w:pPr>
      <w:rPr>
        <w:rFonts w:hint="default"/>
        <w:lang w:val="fr-CA" w:eastAsia="fr-CA" w:bidi="fr-CA"/>
      </w:rPr>
    </w:lvl>
    <w:lvl w:ilvl="6" w:tplc="45D2ED0C">
      <w:numFmt w:val="bullet"/>
      <w:lvlText w:val="•"/>
      <w:lvlJc w:val="left"/>
      <w:pPr>
        <w:ind w:left="6000" w:hanging="358"/>
      </w:pPr>
      <w:rPr>
        <w:rFonts w:hint="default"/>
        <w:lang w:val="fr-CA" w:eastAsia="fr-CA" w:bidi="fr-CA"/>
      </w:rPr>
    </w:lvl>
    <w:lvl w:ilvl="7" w:tplc="9E7806DC">
      <w:numFmt w:val="bullet"/>
      <w:lvlText w:val="•"/>
      <w:lvlJc w:val="left"/>
      <w:pPr>
        <w:ind w:left="6830" w:hanging="358"/>
      </w:pPr>
      <w:rPr>
        <w:rFonts w:hint="default"/>
        <w:lang w:val="fr-CA" w:eastAsia="fr-CA" w:bidi="fr-CA"/>
      </w:rPr>
    </w:lvl>
    <w:lvl w:ilvl="8" w:tplc="AA704040">
      <w:numFmt w:val="bullet"/>
      <w:lvlText w:val="•"/>
      <w:lvlJc w:val="left"/>
      <w:pPr>
        <w:ind w:left="7660" w:hanging="358"/>
      </w:pPr>
      <w:rPr>
        <w:rFonts w:hint="default"/>
        <w:lang w:val="fr-CA" w:eastAsia="fr-CA" w:bidi="fr-CA"/>
      </w:rPr>
    </w:lvl>
  </w:abstractNum>
  <w:abstractNum w:abstractNumId="7" w15:restartNumberingAfterBreak="0">
    <w:nsid w:val="556C4C82"/>
    <w:multiLevelType w:val="hybridMultilevel"/>
    <w:tmpl w:val="B52E4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CD7"/>
    <w:multiLevelType w:val="hybridMultilevel"/>
    <w:tmpl w:val="12F48962"/>
    <w:lvl w:ilvl="0" w:tplc="040C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9" w15:restartNumberingAfterBreak="0">
    <w:nsid w:val="626164E9"/>
    <w:multiLevelType w:val="multilevel"/>
    <w:tmpl w:val="2208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1E75E8"/>
    <w:multiLevelType w:val="hybridMultilevel"/>
    <w:tmpl w:val="215288A2"/>
    <w:lvl w:ilvl="0" w:tplc="040C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1" w15:restartNumberingAfterBreak="0">
    <w:nsid w:val="6D9131AC"/>
    <w:multiLevelType w:val="hybridMultilevel"/>
    <w:tmpl w:val="7F66E402"/>
    <w:lvl w:ilvl="0" w:tplc="ABD46004">
      <w:start w:val="8"/>
      <w:numFmt w:val="decimal"/>
      <w:lvlText w:val="%1."/>
      <w:lvlJc w:val="left"/>
      <w:pPr>
        <w:ind w:left="767" w:hanging="56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fr-CA" w:eastAsia="fr-CA" w:bidi="fr-CA"/>
      </w:rPr>
    </w:lvl>
    <w:lvl w:ilvl="1" w:tplc="F952791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2" w:tplc="F6EAFEF0">
      <w:numFmt w:val="bullet"/>
      <w:lvlText w:val="•"/>
      <w:lvlJc w:val="left"/>
      <w:pPr>
        <w:ind w:left="1821" w:hanging="360"/>
      </w:pPr>
      <w:rPr>
        <w:rFonts w:hint="default"/>
        <w:lang w:val="fr-CA" w:eastAsia="fr-CA" w:bidi="fr-CA"/>
      </w:rPr>
    </w:lvl>
    <w:lvl w:ilvl="3" w:tplc="C658BD9E">
      <w:numFmt w:val="bullet"/>
      <w:lvlText w:val="•"/>
      <w:lvlJc w:val="left"/>
      <w:pPr>
        <w:ind w:left="2723" w:hanging="360"/>
      </w:pPr>
      <w:rPr>
        <w:rFonts w:hint="default"/>
        <w:lang w:val="fr-CA" w:eastAsia="fr-CA" w:bidi="fr-CA"/>
      </w:rPr>
    </w:lvl>
    <w:lvl w:ilvl="4" w:tplc="E736C898">
      <w:numFmt w:val="bullet"/>
      <w:lvlText w:val="•"/>
      <w:lvlJc w:val="left"/>
      <w:pPr>
        <w:ind w:left="3625" w:hanging="360"/>
      </w:pPr>
      <w:rPr>
        <w:rFonts w:hint="default"/>
        <w:lang w:val="fr-CA" w:eastAsia="fr-CA" w:bidi="fr-CA"/>
      </w:rPr>
    </w:lvl>
    <w:lvl w:ilvl="5" w:tplc="EFB46328">
      <w:numFmt w:val="bullet"/>
      <w:lvlText w:val="•"/>
      <w:lvlJc w:val="left"/>
      <w:pPr>
        <w:ind w:left="4526" w:hanging="360"/>
      </w:pPr>
      <w:rPr>
        <w:rFonts w:hint="default"/>
        <w:lang w:val="fr-CA" w:eastAsia="fr-CA" w:bidi="fr-CA"/>
      </w:rPr>
    </w:lvl>
    <w:lvl w:ilvl="6" w:tplc="7758CAD8">
      <w:numFmt w:val="bullet"/>
      <w:lvlText w:val="•"/>
      <w:lvlJc w:val="left"/>
      <w:pPr>
        <w:ind w:left="5428" w:hanging="360"/>
      </w:pPr>
      <w:rPr>
        <w:rFonts w:hint="default"/>
        <w:lang w:val="fr-CA" w:eastAsia="fr-CA" w:bidi="fr-CA"/>
      </w:rPr>
    </w:lvl>
    <w:lvl w:ilvl="7" w:tplc="6DAAA1FC">
      <w:numFmt w:val="bullet"/>
      <w:lvlText w:val="•"/>
      <w:lvlJc w:val="left"/>
      <w:pPr>
        <w:ind w:left="6330" w:hanging="360"/>
      </w:pPr>
      <w:rPr>
        <w:rFonts w:hint="default"/>
        <w:lang w:val="fr-CA" w:eastAsia="fr-CA" w:bidi="fr-CA"/>
      </w:rPr>
    </w:lvl>
    <w:lvl w:ilvl="8" w:tplc="B2E455F6">
      <w:numFmt w:val="bullet"/>
      <w:lvlText w:val="•"/>
      <w:lvlJc w:val="left"/>
      <w:pPr>
        <w:ind w:left="7231" w:hanging="360"/>
      </w:pPr>
      <w:rPr>
        <w:rFonts w:hint="default"/>
        <w:lang w:val="fr-CA" w:eastAsia="fr-CA" w:bidi="fr-CA"/>
      </w:rPr>
    </w:lvl>
  </w:abstractNum>
  <w:abstractNum w:abstractNumId="12" w15:restartNumberingAfterBreak="0">
    <w:nsid w:val="79C72BE4"/>
    <w:multiLevelType w:val="hybridMultilevel"/>
    <w:tmpl w:val="F3023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18326">
    <w:abstractNumId w:val="0"/>
  </w:num>
  <w:num w:numId="2" w16cid:durableId="658726835">
    <w:abstractNumId w:val="6"/>
  </w:num>
  <w:num w:numId="3" w16cid:durableId="922422396">
    <w:abstractNumId w:val="2"/>
  </w:num>
  <w:num w:numId="4" w16cid:durableId="135877071">
    <w:abstractNumId w:val="9"/>
  </w:num>
  <w:num w:numId="5" w16cid:durableId="921378432">
    <w:abstractNumId w:val="5"/>
  </w:num>
  <w:num w:numId="6" w16cid:durableId="869152250">
    <w:abstractNumId w:val="10"/>
  </w:num>
  <w:num w:numId="7" w16cid:durableId="1711104778">
    <w:abstractNumId w:val="8"/>
  </w:num>
  <w:num w:numId="8" w16cid:durableId="914516422">
    <w:abstractNumId w:val="1"/>
  </w:num>
  <w:num w:numId="9" w16cid:durableId="1676153448">
    <w:abstractNumId w:val="7"/>
  </w:num>
  <w:num w:numId="10" w16cid:durableId="1869947495">
    <w:abstractNumId w:val="4"/>
  </w:num>
  <w:num w:numId="11" w16cid:durableId="996568457">
    <w:abstractNumId w:val="12"/>
  </w:num>
  <w:num w:numId="12" w16cid:durableId="349063258">
    <w:abstractNumId w:val="11"/>
  </w:num>
  <w:num w:numId="13" w16cid:durableId="2000376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14"/>
    <w:rsid w:val="0002131A"/>
    <w:rsid w:val="00021ACE"/>
    <w:rsid w:val="00091784"/>
    <w:rsid w:val="00092AF9"/>
    <w:rsid w:val="00095122"/>
    <w:rsid w:val="000B0476"/>
    <w:rsid w:val="000E31A9"/>
    <w:rsid w:val="00113413"/>
    <w:rsid w:val="001673DE"/>
    <w:rsid w:val="001C3D4D"/>
    <w:rsid w:val="0020798B"/>
    <w:rsid w:val="00241608"/>
    <w:rsid w:val="00257898"/>
    <w:rsid w:val="00262863"/>
    <w:rsid w:val="00282318"/>
    <w:rsid w:val="00292B24"/>
    <w:rsid w:val="002D2AEA"/>
    <w:rsid w:val="002E027B"/>
    <w:rsid w:val="0034176F"/>
    <w:rsid w:val="00342B10"/>
    <w:rsid w:val="003A477D"/>
    <w:rsid w:val="003F2616"/>
    <w:rsid w:val="00400FA6"/>
    <w:rsid w:val="004416B9"/>
    <w:rsid w:val="00442BCB"/>
    <w:rsid w:val="00443A7B"/>
    <w:rsid w:val="0045373F"/>
    <w:rsid w:val="004639E6"/>
    <w:rsid w:val="004730CA"/>
    <w:rsid w:val="004954D6"/>
    <w:rsid w:val="00496656"/>
    <w:rsid w:val="004F6035"/>
    <w:rsid w:val="00524F33"/>
    <w:rsid w:val="00534C14"/>
    <w:rsid w:val="00540335"/>
    <w:rsid w:val="005461F5"/>
    <w:rsid w:val="0056725C"/>
    <w:rsid w:val="0059061D"/>
    <w:rsid w:val="005A2E41"/>
    <w:rsid w:val="005B7320"/>
    <w:rsid w:val="005C083A"/>
    <w:rsid w:val="005D4607"/>
    <w:rsid w:val="005F5C55"/>
    <w:rsid w:val="00604907"/>
    <w:rsid w:val="00634F08"/>
    <w:rsid w:val="00642351"/>
    <w:rsid w:val="00642AB6"/>
    <w:rsid w:val="00657CCF"/>
    <w:rsid w:val="006A1302"/>
    <w:rsid w:val="006B5927"/>
    <w:rsid w:val="00704C21"/>
    <w:rsid w:val="0072798E"/>
    <w:rsid w:val="00742C10"/>
    <w:rsid w:val="0077157C"/>
    <w:rsid w:val="00781863"/>
    <w:rsid w:val="00795614"/>
    <w:rsid w:val="00797A8A"/>
    <w:rsid w:val="007A253B"/>
    <w:rsid w:val="007B4866"/>
    <w:rsid w:val="007D3055"/>
    <w:rsid w:val="007E0317"/>
    <w:rsid w:val="007F00AB"/>
    <w:rsid w:val="007F291A"/>
    <w:rsid w:val="007F5B76"/>
    <w:rsid w:val="00825CF9"/>
    <w:rsid w:val="00840B38"/>
    <w:rsid w:val="00844AD1"/>
    <w:rsid w:val="008468AB"/>
    <w:rsid w:val="008606F4"/>
    <w:rsid w:val="00872691"/>
    <w:rsid w:val="0087420C"/>
    <w:rsid w:val="00876B2B"/>
    <w:rsid w:val="00882EC7"/>
    <w:rsid w:val="008900BA"/>
    <w:rsid w:val="008A0AC7"/>
    <w:rsid w:val="008A4FC3"/>
    <w:rsid w:val="008C4B5F"/>
    <w:rsid w:val="008D4ECB"/>
    <w:rsid w:val="008F39DC"/>
    <w:rsid w:val="009B0715"/>
    <w:rsid w:val="009D6BD0"/>
    <w:rsid w:val="009F06DF"/>
    <w:rsid w:val="00A22F4B"/>
    <w:rsid w:val="00AA58FB"/>
    <w:rsid w:val="00B0316C"/>
    <w:rsid w:val="00B43A2E"/>
    <w:rsid w:val="00B61807"/>
    <w:rsid w:val="00B81587"/>
    <w:rsid w:val="00B84409"/>
    <w:rsid w:val="00B9372C"/>
    <w:rsid w:val="00BD5EC5"/>
    <w:rsid w:val="00BE69D6"/>
    <w:rsid w:val="00C04118"/>
    <w:rsid w:val="00C3099B"/>
    <w:rsid w:val="00C70073"/>
    <w:rsid w:val="00C7787F"/>
    <w:rsid w:val="00C90D14"/>
    <w:rsid w:val="00CA21E0"/>
    <w:rsid w:val="00CD6280"/>
    <w:rsid w:val="00D045C1"/>
    <w:rsid w:val="00D070BD"/>
    <w:rsid w:val="00D31509"/>
    <w:rsid w:val="00D32593"/>
    <w:rsid w:val="00D37CE7"/>
    <w:rsid w:val="00D936FA"/>
    <w:rsid w:val="00DD46A4"/>
    <w:rsid w:val="00E51D6A"/>
    <w:rsid w:val="00E666B6"/>
    <w:rsid w:val="00EB6A20"/>
    <w:rsid w:val="00EC4974"/>
    <w:rsid w:val="00EE1348"/>
    <w:rsid w:val="00EF28D6"/>
    <w:rsid w:val="00F02ACA"/>
    <w:rsid w:val="00F07108"/>
    <w:rsid w:val="00F22396"/>
    <w:rsid w:val="00F369CB"/>
    <w:rsid w:val="00F418CF"/>
    <w:rsid w:val="00F43284"/>
    <w:rsid w:val="00F768F3"/>
    <w:rsid w:val="00F84E0E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E5C305"/>
  <w15:docId w15:val="{EF6AF5BB-9252-435C-B48D-C3126B7A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1">
    <w:name w:val="heading 1"/>
    <w:basedOn w:val="Normal"/>
    <w:link w:val="Titre1Car"/>
    <w:uiPriority w:val="9"/>
    <w:qFormat/>
    <w:rsid w:val="00D045C1"/>
    <w:pPr>
      <w:widowControl w:val="0"/>
      <w:autoSpaceDE w:val="0"/>
      <w:autoSpaceDN w:val="0"/>
      <w:ind w:left="883"/>
      <w:outlineLvl w:val="0"/>
    </w:pPr>
    <w:rPr>
      <w:rFonts w:ascii="Calibri" w:eastAsia="Calibri" w:hAnsi="Calibri" w:cs="Calibri"/>
      <w:b/>
      <w:bCs/>
      <w:color w:val="auto"/>
      <w:kern w:val="0"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Hyperlien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134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1348"/>
    <w:rPr>
      <w:color w:val="000000"/>
      <w:kern w:val="28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E1348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F43284"/>
    <w:pPr>
      <w:ind w:left="720"/>
      <w:contextualSpacing/>
    </w:pPr>
  </w:style>
  <w:style w:type="paragraph" w:styleId="Rvision">
    <w:name w:val="Revision"/>
    <w:hidden/>
    <w:uiPriority w:val="71"/>
    <w:rsid w:val="00BE69D6"/>
    <w:rPr>
      <w:color w:val="000000"/>
      <w:kern w:val="28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D045C1"/>
    <w:rPr>
      <w:rFonts w:ascii="Calibri" w:eastAsia="Calibri" w:hAnsi="Calibri" w:cs="Calibri"/>
      <w:b/>
      <w:bCs/>
      <w:sz w:val="24"/>
      <w:szCs w:val="24"/>
      <w:lang w:val="fr-CA" w:eastAsia="fr-CA" w:bidi="fr-CA"/>
    </w:rPr>
  </w:style>
  <w:style w:type="table" w:customStyle="1" w:styleId="TableNormal">
    <w:name w:val="Table Normal"/>
    <w:uiPriority w:val="2"/>
    <w:semiHidden/>
    <w:unhideWhenUsed/>
    <w:qFormat/>
    <w:rsid w:val="00D045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45C1"/>
    <w:pPr>
      <w:widowControl w:val="0"/>
      <w:autoSpaceDE w:val="0"/>
      <w:autoSpaceDN w:val="0"/>
    </w:pPr>
    <w:rPr>
      <w:rFonts w:ascii="Calibri" w:eastAsia="Calibri" w:hAnsi="Calibri" w:cs="Calibri"/>
      <w:color w:val="auto"/>
      <w:kern w:val="0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D045C1"/>
    <w:rPr>
      <w:rFonts w:ascii="Calibri" w:eastAsia="Calibri" w:hAnsi="Calibri" w:cs="Calibri"/>
      <w:sz w:val="24"/>
      <w:szCs w:val="24"/>
      <w:lang w:val="fr-CA" w:eastAsia="fr-CA" w:bidi="fr-CA"/>
    </w:rPr>
  </w:style>
  <w:style w:type="paragraph" w:customStyle="1" w:styleId="TableParagraph">
    <w:name w:val="Table Paragraph"/>
    <w:basedOn w:val="Normal"/>
    <w:uiPriority w:val="1"/>
    <w:qFormat/>
    <w:rsid w:val="00D045C1"/>
    <w:pPr>
      <w:widowControl w:val="0"/>
      <w:autoSpaceDE w:val="0"/>
      <w:autoSpaceDN w:val="0"/>
      <w:ind w:left="112"/>
    </w:pPr>
    <w:rPr>
      <w:rFonts w:ascii="Calibri" w:eastAsia="Calibri" w:hAnsi="Calibri" w:cs="Calibri"/>
      <w:color w:val="auto"/>
      <w:kern w:val="0"/>
      <w:sz w:val="22"/>
      <w:szCs w:val="22"/>
      <w:lang w:eastAsia="fr-CA" w:bidi="fr-CA"/>
    </w:rPr>
  </w:style>
  <w:style w:type="character" w:styleId="Mentionnonrsolue">
    <w:name w:val="Unresolved Mention"/>
    <w:basedOn w:val="Policepardfaut"/>
    <w:uiPriority w:val="99"/>
    <w:semiHidden/>
    <w:unhideWhenUsed/>
    <w:rsid w:val="004F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o.jutras.aswad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o.jutras.asw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seausuicide.qc.ca/fr/membr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871C0-D1C5-3A43-B216-CA91EBD9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p0076977</dc:creator>
  <cp:keywords/>
  <dc:description>Téléphone :</dc:description>
  <cp:lastModifiedBy>Microsoft Office User</cp:lastModifiedBy>
  <cp:revision>7</cp:revision>
  <cp:lastPrinted>2023-10-03T18:32:00Z</cp:lastPrinted>
  <dcterms:created xsi:type="dcterms:W3CDTF">2023-10-10T16:55:00Z</dcterms:created>
  <dcterms:modified xsi:type="dcterms:W3CDTF">2023-11-02T21:10:00Z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9dc07c899892c3b4e774e5e1f949895d11b10947170e855c04b2a42e5a929b18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2023-10-03T20:52:11Z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0c887f5b-af66-4d03-bb07-80d2a7971688</vt:lpwstr>
  </property>
  <property fmtid="{D5CDD505-2E9C-101B-9397-08002B2CF9AE}" pid="9" name="MSIP_Label_6a7d8d5d-78e2-4a62-9fcd-016eb5e4c57c_ContentBits">
    <vt:lpwstr>0</vt:lpwstr>
  </property>
</Properties>
</file>