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A6D3" w14:textId="26C94D4E" w:rsidR="009D2EEA" w:rsidRPr="009D2EEA" w:rsidRDefault="009D2EEA" w:rsidP="009D2EEA">
      <w:pPr>
        <w:rPr>
          <w:rFonts w:ascii="Times New Roman" w:eastAsia="Times New Roman" w:hAnsi="Times New Roman" w:cs="Times New Roman"/>
          <w:lang w:val="fr-CH" w:eastAsia="fr-FR"/>
        </w:rPr>
      </w:pPr>
      <w:r w:rsidRPr="009D2EEA">
        <w:rPr>
          <w:rFonts w:ascii="Times New Roman" w:eastAsia="Times New Roman" w:hAnsi="Times New Roman" w:cs="Times New Roman"/>
          <w:lang w:val="fr-CH" w:eastAsia="fr-FR"/>
        </w:rPr>
        <w:fldChar w:fldCharType="begin"/>
      </w:r>
      <w:r w:rsidR="001273AC">
        <w:rPr>
          <w:rFonts w:ascii="Times New Roman" w:eastAsia="Times New Roman" w:hAnsi="Times New Roman" w:cs="Times New Roman"/>
          <w:lang w:val="fr-CH" w:eastAsia="fr-FR"/>
        </w:rPr>
        <w:instrText xml:space="preserve"> INCLUDEPICTURE "C:\\var\\folders\\n5\\qjymtb7140z2l29g83hs6vr40000gp\\T\\com.microsoft.Word\\WebArchiveCopyPasteTempFiles\\crchum_logo.jpg" \* MERGEFORMAT </w:instrText>
      </w:r>
      <w:r w:rsidRPr="009D2EEA">
        <w:rPr>
          <w:rFonts w:ascii="Times New Roman" w:eastAsia="Times New Roman" w:hAnsi="Times New Roman" w:cs="Times New Roman"/>
          <w:lang w:val="fr-CH" w:eastAsia="fr-FR"/>
        </w:rPr>
        <w:fldChar w:fldCharType="separate"/>
      </w:r>
      <w:r w:rsidRPr="009D2EEA">
        <w:rPr>
          <w:rFonts w:ascii="Times New Roman" w:eastAsia="Times New Roman" w:hAnsi="Times New Roman" w:cs="Times New Roman"/>
          <w:noProof/>
          <w:lang w:val="fr-CA" w:eastAsia="fr-CA"/>
        </w:rPr>
        <w:drawing>
          <wp:inline distT="0" distB="0" distL="0" distR="0" wp14:anchorId="51372EB7" wp14:editId="4D07F9D9">
            <wp:extent cx="1177047" cy="568998"/>
            <wp:effectExtent l="0" t="0" r="4445" b="2540"/>
            <wp:docPr id="3" name="Image 3" descr="Centre de Recherche du CHUM - Canada Running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e de Recherche du CHUM - Canada Running Ser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463" cy="576450"/>
                    </a:xfrm>
                    <a:prstGeom prst="rect">
                      <a:avLst/>
                    </a:prstGeom>
                    <a:noFill/>
                    <a:ln>
                      <a:noFill/>
                    </a:ln>
                  </pic:spPr>
                </pic:pic>
              </a:graphicData>
            </a:graphic>
          </wp:inline>
        </w:drawing>
      </w:r>
      <w:r w:rsidRPr="009D2EEA">
        <w:rPr>
          <w:rFonts w:ascii="Times New Roman" w:eastAsia="Times New Roman" w:hAnsi="Times New Roman" w:cs="Times New Roman"/>
          <w:lang w:val="fr-CH" w:eastAsia="fr-FR"/>
        </w:rPr>
        <w:fldChar w:fldCharType="end"/>
      </w:r>
      <w:r>
        <w:rPr>
          <w:rFonts w:ascii="Times New Roman" w:eastAsia="Times New Roman" w:hAnsi="Times New Roman" w:cs="Times New Roman"/>
          <w:lang w:val="fr-CH" w:eastAsia="fr-FR"/>
        </w:rPr>
        <w:t xml:space="preserve"> </w:t>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r>
      <w:r>
        <w:rPr>
          <w:rFonts w:ascii="Times New Roman" w:eastAsia="Times New Roman" w:hAnsi="Times New Roman" w:cs="Times New Roman"/>
          <w:lang w:val="fr-CH" w:eastAsia="fr-FR"/>
        </w:rPr>
        <w:tab/>
        <w:t xml:space="preserve"> </w:t>
      </w:r>
      <w:r w:rsidRPr="009D2EEA">
        <w:rPr>
          <w:rFonts w:ascii="Times New Roman" w:eastAsia="Times New Roman" w:hAnsi="Times New Roman" w:cs="Times New Roman"/>
          <w:lang w:val="fr-CH" w:eastAsia="fr-FR"/>
        </w:rPr>
        <w:fldChar w:fldCharType="begin"/>
      </w:r>
      <w:r w:rsidR="001273AC">
        <w:rPr>
          <w:rFonts w:ascii="Times New Roman" w:eastAsia="Times New Roman" w:hAnsi="Times New Roman" w:cs="Times New Roman"/>
          <w:lang w:val="fr-CH" w:eastAsia="fr-FR"/>
        </w:rPr>
        <w:instrText xml:space="preserve"> INCLUDEPICTURE "C:\\var\\folders\\n5\\qjymtb7140z2l29g83hs6vr40000gp\\T\\com.microsoft.Word\\WebArchiveCopyPasteTempFiles\\images?q=tbnANd9GcSsm15DSzBcBP7p8OA906uS3AKyjeiqXj3SZw&amp;usqp=CAU" \* MERGEFORMAT </w:instrText>
      </w:r>
      <w:r w:rsidRPr="009D2EEA">
        <w:rPr>
          <w:rFonts w:ascii="Times New Roman" w:eastAsia="Times New Roman" w:hAnsi="Times New Roman" w:cs="Times New Roman"/>
          <w:lang w:val="fr-CH" w:eastAsia="fr-FR"/>
        </w:rPr>
        <w:fldChar w:fldCharType="separate"/>
      </w:r>
      <w:r w:rsidRPr="009D2EEA">
        <w:rPr>
          <w:rFonts w:ascii="Times New Roman" w:eastAsia="Times New Roman" w:hAnsi="Times New Roman" w:cs="Times New Roman"/>
          <w:noProof/>
          <w:lang w:val="fr-CA" w:eastAsia="fr-CA"/>
        </w:rPr>
        <w:drawing>
          <wp:inline distT="0" distB="0" distL="0" distR="0" wp14:anchorId="203BD922" wp14:editId="3E9A858A">
            <wp:extent cx="1025441" cy="561914"/>
            <wp:effectExtent l="0" t="0" r="3810" b="0"/>
            <wp:docPr id="4" name="Image 4" descr="udem |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dem | Promp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4438" cy="594243"/>
                    </a:xfrm>
                    <a:prstGeom prst="rect">
                      <a:avLst/>
                    </a:prstGeom>
                    <a:noFill/>
                    <a:ln>
                      <a:noFill/>
                    </a:ln>
                  </pic:spPr>
                </pic:pic>
              </a:graphicData>
            </a:graphic>
          </wp:inline>
        </w:drawing>
      </w:r>
      <w:r w:rsidRPr="009D2EEA">
        <w:rPr>
          <w:rFonts w:ascii="Times New Roman" w:eastAsia="Times New Roman" w:hAnsi="Times New Roman" w:cs="Times New Roman"/>
          <w:lang w:val="fr-CH" w:eastAsia="fr-FR"/>
        </w:rPr>
        <w:fldChar w:fldCharType="end"/>
      </w:r>
    </w:p>
    <w:p w14:paraId="5A7C8CDD" w14:textId="7ADDAC57" w:rsidR="009D2EEA" w:rsidRDefault="009D2EEA" w:rsidP="009D2EEA">
      <w:pPr>
        <w:rPr>
          <w:rFonts w:ascii="Times New Roman" w:eastAsia="Times New Roman" w:hAnsi="Times New Roman" w:cs="Times New Roman"/>
          <w:lang w:val="fr-CH" w:eastAsia="fr-FR"/>
        </w:rPr>
      </w:pPr>
    </w:p>
    <w:p w14:paraId="42E28877" w14:textId="77777777" w:rsidR="009D2EEA" w:rsidRDefault="009D2EEA" w:rsidP="009D2EEA">
      <w:pPr>
        <w:rPr>
          <w:rFonts w:ascii="Times New Roman" w:eastAsia="Times New Roman" w:hAnsi="Times New Roman" w:cs="Times New Roman"/>
          <w:lang w:val="fr-CH" w:eastAsia="fr-FR"/>
        </w:rPr>
      </w:pPr>
    </w:p>
    <w:p w14:paraId="3F9046E6" w14:textId="77777777" w:rsidR="009D2EEA" w:rsidRDefault="009D2EEA" w:rsidP="009D2EEA">
      <w:pPr>
        <w:rPr>
          <w:rFonts w:ascii="Times New Roman" w:eastAsia="Times New Roman" w:hAnsi="Times New Roman" w:cs="Times New Roman"/>
          <w:lang w:val="fr-CH" w:eastAsia="fr-FR"/>
        </w:rPr>
      </w:pPr>
    </w:p>
    <w:p w14:paraId="2616A513" w14:textId="77777777" w:rsidR="009D2EEA" w:rsidRDefault="009D2EEA" w:rsidP="009D2EEA">
      <w:pPr>
        <w:rPr>
          <w:rFonts w:ascii="Times New Roman" w:eastAsia="Times New Roman" w:hAnsi="Times New Roman" w:cs="Times New Roman"/>
          <w:lang w:val="fr-CH" w:eastAsia="fr-FR"/>
        </w:rPr>
      </w:pPr>
    </w:p>
    <w:p w14:paraId="420B4F5D" w14:textId="0631A563" w:rsidR="009D2EEA" w:rsidRPr="009D2EEA" w:rsidRDefault="009D2EEA" w:rsidP="009D2EEA">
      <w:pPr>
        <w:jc w:val="center"/>
        <w:rPr>
          <w:rFonts w:ascii="Times New Roman" w:eastAsia="Times New Roman" w:hAnsi="Times New Roman" w:cs="Times New Roman"/>
          <w:b/>
          <w:bCs/>
          <w:sz w:val="36"/>
          <w:szCs w:val="36"/>
          <w:lang w:val="fr-CH" w:eastAsia="fr-FR"/>
        </w:rPr>
      </w:pPr>
      <w:r w:rsidRPr="009D2EEA">
        <w:rPr>
          <w:b/>
          <w:bCs/>
          <w:sz w:val="36"/>
          <w:szCs w:val="36"/>
        </w:rPr>
        <w:t>Assistant(e) de recherche</w:t>
      </w:r>
    </w:p>
    <w:p w14:paraId="30E50A92" w14:textId="46F06B17" w:rsidR="009D2EEA" w:rsidRDefault="009D2EEA" w:rsidP="009D2EEA"/>
    <w:p w14:paraId="287F7B64" w14:textId="77777777" w:rsidR="009D2EEA" w:rsidRDefault="009D2EEA" w:rsidP="009D2EEA"/>
    <w:p w14:paraId="5DD34CD8" w14:textId="39A2756C" w:rsidR="009D2EEA" w:rsidRPr="009D2EEA" w:rsidRDefault="009D2EEA" w:rsidP="009D2EEA">
      <w:pPr>
        <w:rPr>
          <w:b/>
          <w:bCs/>
          <w:u w:val="single"/>
        </w:rPr>
      </w:pPr>
      <w:r w:rsidRPr="009D2EEA">
        <w:rPr>
          <w:b/>
          <w:bCs/>
          <w:u w:val="single"/>
        </w:rPr>
        <w:t>Description du poste :</w:t>
      </w:r>
    </w:p>
    <w:p w14:paraId="0E37D117" w14:textId="52FE1644" w:rsidR="009D2EEA" w:rsidRDefault="009D2EEA" w:rsidP="009D2EEA">
      <w:bookmarkStart w:id="0" w:name="_GoBack"/>
      <w:r>
        <w:t>L’équipe de l’Unité de Neuromodulation Psychiatri</w:t>
      </w:r>
      <w:bookmarkEnd w:id="0"/>
      <w:r>
        <w:t xml:space="preserve">que du CHUM est à la recherche d’un(e) assistant(e) de recherche pour aider à la coordination d’études cliniques réalisées en psychiatrie. Il s’agit d’un contrat d’un an, renouvelable, à combler entre </w:t>
      </w:r>
      <w:r w:rsidR="008605CC">
        <w:t>janvier</w:t>
      </w:r>
      <w:r>
        <w:t xml:space="preserve"> 202</w:t>
      </w:r>
      <w:r w:rsidR="009A7254">
        <w:t>2</w:t>
      </w:r>
      <w:r>
        <w:t xml:space="preserve"> et </w:t>
      </w:r>
      <w:r w:rsidR="00452A41">
        <w:t>janvier</w:t>
      </w:r>
      <w:r>
        <w:t xml:space="preserve"> 202</w:t>
      </w:r>
      <w:r w:rsidR="009A7254">
        <w:t>3</w:t>
      </w:r>
      <w:r>
        <w:t>.</w:t>
      </w:r>
    </w:p>
    <w:p w14:paraId="57D84015" w14:textId="77777777" w:rsidR="009D2EEA" w:rsidRDefault="009D2EEA" w:rsidP="009D2EEA"/>
    <w:p w14:paraId="0E5D11EF" w14:textId="77777777" w:rsidR="009D2EEA" w:rsidRPr="009D2EEA" w:rsidRDefault="009D2EEA" w:rsidP="009D2EEA">
      <w:pPr>
        <w:rPr>
          <w:b/>
          <w:bCs/>
          <w:u w:val="single"/>
        </w:rPr>
      </w:pPr>
      <w:r w:rsidRPr="009D2EEA">
        <w:rPr>
          <w:b/>
          <w:bCs/>
          <w:u w:val="single"/>
        </w:rPr>
        <w:t>Responsabilités</w:t>
      </w:r>
      <w:r w:rsidRPr="009D2EEA">
        <w:rPr>
          <w:b/>
          <w:bCs/>
        </w:rPr>
        <w:t xml:space="preserve"> :</w:t>
      </w:r>
    </w:p>
    <w:p w14:paraId="2385C89B" w14:textId="36FB986A" w:rsidR="009D2EEA" w:rsidRDefault="009D2EEA" w:rsidP="009D2EEA">
      <w:r>
        <w:t xml:space="preserve">Le titulaire de ce poste aura la responsabilité de soutenir l’équipe de </w:t>
      </w:r>
      <w:r w:rsidR="009C691E">
        <w:t>recherche de</w:t>
      </w:r>
      <w:r>
        <w:t xml:space="preserve"> Neuromodulation Psychiatrique dans leurs projets. Sous la supervision des chercheurs de la clinique, l’assistant(e) de recherche exécutera diverses tâches réglementaires et cliniques conformément aux protocoles de recherche. Les tâches incluront, sans se limiter : </w:t>
      </w:r>
    </w:p>
    <w:p w14:paraId="7E9193BA" w14:textId="77777777" w:rsidR="009D2EEA" w:rsidRDefault="009D2EEA" w:rsidP="009D2EEA"/>
    <w:p w14:paraId="0055AD53" w14:textId="2C176F49" w:rsidR="009D2EEA" w:rsidRDefault="009D2EEA" w:rsidP="009D2EEA">
      <w:pPr>
        <w:pStyle w:val="Paragraphedeliste"/>
        <w:numPr>
          <w:ilvl w:val="0"/>
          <w:numId w:val="2"/>
        </w:numPr>
      </w:pPr>
      <w:r>
        <w:t>Coordonner les activités des études cliniques</w:t>
      </w:r>
    </w:p>
    <w:p w14:paraId="71E6ED31" w14:textId="5A4FE651" w:rsidR="009D2EEA" w:rsidRDefault="009D2EEA" w:rsidP="009D2EEA">
      <w:pPr>
        <w:pStyle w:val="Paragraphedeliste"/>
        <w:numPr>
          <w:ilvl w:val="0"/>
          <w:numId w:val="2"/>
        </w:numPr>
      </w:pPr>
      <w:r>
        <w:t xml:space="preserve">Collecter des données et compléter </w:t>
      </w:r>
      <w:r w:rsidR="009A4D4C">
        <w:t>des échelles cliniques</w:t>
      </w:r>
    </w:p>
    <w:p w14:paraId="432658CE" w14:textId="08A46B03" w:rsidR="009D2EEA" w:rsidRDefault="009D2EEA" w:rsidP="009A4D4C">
      <w:pPr>
        <w:pStyle w:val="Paragraphedeliste"/>
        <w:numPr>
          <w:ilvl w:val="0"/>
          <w:numId w:val="2"/>
        </w:numPr>
      </w:pPr>
      <w:r>
        <w:t>Effectuer l’entrée de données sur une base de données</w:t>
      </w:r>
      <w:r w:rsidR="009A4D4C">
        <w:t xml:space="preserve"> (REDCap)</w:t>
      </w:r>
    </w:p>
    <w:p w14:paraId="31299D32" w14:textId="5C4889AC" w:rsidR="009D2EEA" w:rsidRDefault="009D2EEA" w:rsidP="009D2EEA">
      <w:pPr>
        <w:pStyle w:val="Paragraphedeliste"/>
        <w:numPr>
          <w:ilvl w:val="0"/>
          <w:numId w:val="2"/>
        </w:numPr>
      </w:pPr>
      <w:r>
        <w:t>Recruter des participants de recherche pour les projets en cours</w:t>
      </w:r>
    </w:p>
    <w:p w14:paraId="24805025" w14:textId="65D68025" w:rsidR="009D2EEA" w:rsidRDefault="009D2EEA" w:rsidP="009D2EEA">
      <w:pPr>
        <w:pStyle w:val="Paragraphedeliste"/>
        <w:numPr>
          <w:ilvl w:val="0"/>
          <w:numId w:val="2"/>
        </w:numPr>
      </w:pPr>
      <w:r>
        <w:t>Développer les documents sources spécifiques aux études</w:t>
      </w:r>
    </w:p>
    <w:p w14:paraId="698F7222" w14:textId="025D76E7" w:rsidR="009D2EEA" w:rsidRDefault="009D2EEA" w:rsidP="009D2EEA">
      <w:pPr>
        <w:pStyle w:val="Paragraphedeliste"/>
        <w:numPr>
          <w:ilvl w:val="0"/>
          <w:numId w:val="2"/>
        </w:numPr>
      </w:pPr>
      <w:r>
        <w:t>Coordonner les suivis médicaux en lien avec le protocole de recherche</w:t>
      </w:r>
    </w:p>
    <w:p w14:paraId="72386AFF" w14:textId="1AA940C8" w:rsidR="009D2EEA" w:rsidRDefault="009D2EEA" w:rsidP="009D2EEA">
      <w:pPr>
        <w:pStyle w:val="Paragraphedeliste"/>
        <w:numPr>
          <w:ilvl w:val="0"/>
          <w:numId w:val="2"/>
        </w:numPr>
      </w:pPr>
      <w:r>
        <w:t>Rapporter les effets indésirables sérieux</w:t>
      </w:r>
    </w:p>
    <w:p w14:paraId="6A26E922" w14:textId="2F73DE36" w:rsidR="009A4D4C" w:rsidRDefault="009A4D4C" w:rsidP="009A4D4C">
      <w:pPr>
        <w:pStyle w:val="NormalWeb"/>
        <w:numPr>
          <w:ilvl w:val="0"/>
          <w:numId w:val="2"/>
        </w:numPr>
        <w:shd w:val="clear" w:color="auto" w:fill="FFFFFF"/>
      </w:pPr>
      <w:r>
        <w:rPr>
          <w:rFonts w:ascii="ArialMT" w:hAnsi="ArialMT" w:cs="ArialMT"/>
          <w:sz w:val="22"/>
          <w:szCs w:val="22"/>
        </w:rPr>
        <w:t xml:space="preserve">Préparation de rapports ou autres documents de transfert des connaissances </w:t>
      </w:r>
    </w:p>
    <w:p w14:paraId="796D9D7D" w14:textId="68C9A419" w:rsidR="009D2EEA" w:rsidRDefault="009D2EEA" w:rsidP="009D2EEA">
      <w:pPr>
        <w:pStyle w:val="Paragraphedeliste"/>
        <w:numPr>
          <w:ilvl w:val="0"/>
          <w:numId w:val="2"/>
        </w:numPr>
      </w:pPr>
      <w:r>
        <w:t>Toute autre tâche connexe à la gestion de projets</w:t>
      </w:r>
      <w:r w:rsidR="009A4D4C">
        <w:t xml:space="preserve"> (organisation des rencontres d’équipe de recherche)</w:t>
      </w:r>
    </w:p>
    <w:p w14:paraId="11890448" w14:textId="77777777" w:rsidR="009D2EEA" w:rsidRDefault="009D2EEA" w:rsidP="009D2EEA"/>
    <w:p w14:paraId="7D3FB121" w14:textId="2C72BA87" w:rsidR="009D2EEA" w:rsidRDefault="009D2EEA" w:rsidP="009D2EEA">
      <w:pPr>
        <w:rPr>
          <w:b/>
          <w:bCs/>
        </w:rPr>
      </w:pPr>
      <w:r w:rsidRPr="009D2EEA">
        <w:rPr>
          <w:b/>
          <w:bCs/>
          <w:u w:val="single"/>
        </w:rPr>
        <w:t>Qualifications</w:t>
      </w:r>
      <w:r w:rsidRPr="009D2EEA">
        <w:rPr>
          <w:b/>
          <w:bCs/>
        </w:rPr>
        <w:t xml:space="preserve"> :</w:t>
      </w:r>
    </w:p>
    <w:p w14:paraId="486A92F3" w14:textId="77777777" w:rsidR="009D2EEA" w:rsidRPr="009D2EEA" w:rsidRDefault="009D2EEA" w:rsidP="009D2EEA">
      <w:pPr>
        <w:rPr>
          <w:b/>
          <w:bCs/>
          <w:u w:val="single"/>
        </w:rPr>
      </w:pPr>
    </w:p>
    <w:p w14:paraId="544212FF" w14:textId="3B94602D" w:rsidR="009D2EEA" w:rsidRDefault="009D2EEA" w:rsidP="009D2EEA">
      <w:pPr>
        <w:pStyle w:val="Paragraphedeliste"/>
        <w:numPr>
          <w:ilvl w:val="0"/>
          <w:numId w:val="3"/>
        </w:numPr>
      </w:pPr>
      <w:r>
        <w:t>Expérience pertinente en recherche clinique</w:t>
      </w:r>
    </w:p>
    <w:p w14:paraId="0F7B2E69" w14:textId="6241B513" w:rsidR="009D2EEA" w:rsidRDefault="009D2EEA" w:rsidP="009D2EEA">
      <w:pPr>
        <w:pStyle w:val="Paragraphedeliste"/>
        <w:numPr>
          <w:ilvl w:val="0"/>
          <w:numId w:val="3"/>
        </w:numPr>
      </w:pPr>
      <w:r>
        <w:t xml:space="preserve">Formation universitaire en sciences de la santé, </w:t>
      </w:r>
      <w:r w:rsidR="009A4D4C">
        <w:t>neurosciences, psychologie</w:t>
      </w:r>
      <w:r>
        <w:t xml:space="preserve"> ou tout autre domaine connexe</w:t>
      </w:r>
    </w:p>
    <w:p w14:paraId="03B02985" w14:textId="66F0595B" w:rsidR="009D2EEA" w:rsidRDefault="009D2EEA" w:rsidP="009D2EEA">
      <w:pPr>
        <w:pStyle w:val="Paragraphedeliste"/>
        <w:numPr>
          <w:ilvl w:val="0"/>
          <w:numId w:val="3"/>
        </w:numPr>
      </w:pPr>
      <w:r>
        <w:t>Une formation dans les domaines de l</w:t>
      </w:r>
      <w:r w:rsidR="00D061AD">
        <w:t>a psychiatrie</w:t>
      </w:r>
      <w:r>
        <w:t>,</w:t>
      </w:r>
      <w:r w:rsidR="00D061AD">
        <w:t xml:space="preserve"> les techniques de neuromodulation,</w:t>
      </w:r>
      <w:r>
        <w:t xml:space="preserve"> la recherche clinique ou les sciences biomédicales est un atout.</w:t>
      </w:r>
    </w:p>
    <w:p w14:paraId="18358FB6" w14:textId="3552EACE" w:rsidR="009D2EEA" w:rsidRDefault="009D2EEA" w:rsidP="009D2EEA">
      <w:pPr>
        <w:pStyle w:val="Paragraphedeliste"/>
        <w:numPr>
          <w:ilvl w:val="0"/>
          <w:numId w:val="3"/>
        </w:numPr>
      </w:pPr>
      <w:r>
        <w:t>Bilinguisme est essentiel (capable d’écrire et parler l’anglais et le français)</w:t>
      </w:r>
    </w:p>
    <w:p w14:paraId="59D6FC07" w14:textId="21A496FD" w:rsidR="009D2EEA" w:rsidRDefault="009D2EEA" w:rsidP="009D2EEA">
      <w:pPr>
        <w:pStyle w:val="Paragraphedeliste"/>
        <w:numPr>
          <w:ilvl w:val="0"/>
          <w:numId w:val="3"/>
        </w:numPr>
      </w:pPr>
      <w:r>
        <w:t>Connaissance démontrée des bonnes pratiques en recherche cliniques</w:t>
      </w:r>
    </w:p>
    <w:p w14:paraId="1FC84156" w14:textId="77777777" w:rsidR="009D2EEA" w:rsidRDefault="009D2EEA" w:rsidP="009D2EEA">
      <w:pPr>
        <w:pStyle w:val="Paragraphedeliste"/>
        <w:numPr>
          <w:ilvl w:val="0"/>
          <w:numId w:val="3"/>
        </w:numPr>
      </w:pPr>
      <w:r>
        <w:t>Très bonnes habiletés de rédaction</w:t>
      </w:r>
    </w:p>
    <w:p w14:paraId="4651BDB2" w14:textId="4D891A71" w:rsidR="009D2EEA" w:rsidRDefault="009D2EEA" w:rsidP="009D2EEA">
      <w:pPr>
        <w:pStyle w:val="Paragraphedeliste"/>
        <w:numPr>
          <w:ilvl w:val="0"/>
          <w:numId w:val="3"/>
        </w:numPr>
      </w:pPr>
      <w:r>
        <w:t>Efficace, très organisé(e) et autonome</w:t>
      </w:r>
    </w:p>
    <w:p w14:paraId="48E72457" w14:textId="0D48B07D" w:rsidR="009D2EEA" w:rsidRDefault="009D2EEA" w:rsidP="009D2EEA">
      <w:pPr>
        <w:pStyle w:val="Paragraphedeliste"/>
        <w:numPr>
          <w:ilvl w:val="0"/>
          <w:numId w:val="3"/>
        </w:numPr>
      </w:pPr>
      <w:r>
        <w:lastRenderedPageBreak/>
        <w:t>Minutie et esprit analytique</w:t>
      </w:r>
    </w:p>
    <w:p w14:paraId="6669ECCD" w14:textId="0B067893" w:rsidR="009D2EEA" w:rsidRDefault="009D2EEA" w:rsidP="009D2EEA">
      <w:pPr>
        <w:pStyle w:val="Paragraphedeliste"/>
        <w:numPr>
          <w:ilvl w:val="0"/>
          <w:numId w:val="3"/>
        </w:numPr>
      </w:pPr>
      <w:r>
        <w:t>Esprit d’équipe</w:t>
      </w:r>
    </w:p>
    <w:p w14:paraId="08AE7474" w14:textId="17A695CC" w:rsidR="009D2EEA" w:rsidRDefault="009D2EEA" w:rsidP="009D2EEA">
      <w:pPr>
        <w:pStyle w:val="Paragraphedeliste"/>
        <w:numPr>
          <w:ilvl w:val="0"/>
          <w:numId w:val="3"/>
        </w:numPr>
      </w:pPr>
      <w:r>
        <w:t>Démontrer une excellente gestion des priorités</w:t>
      </w:r>
    </w:p>
    <w:p w14:paraId="27B642E9" w14:textId="2121606E" w:rsidR="009D2EEA" w:rsidRDefault="009D2EEA" w:rsidP="009D2EEA">
      <w:pPr>
        <w:pStyle w:val="Paragraphedeliste"/>
        <w:numPr>
          <w:ilvl w:val="0"/>
          <w:numId w:val="3"/>
        </w:numPr>
      </w:pPr>
      <w:r>
        <w:t>Aptitude à composer avec plusieurs tâches de façon simultanée</w:t>
      </w:r>
    </w:p>
    <w:p w14:paraId="1631A409" w14:textId="4C0C2F2A" w:rsidR="009D2EEA" w:rsidRDefault="009D2EEA" w:rsidP="009A4D4C">
      <w:pPr>
        <w:pStyle w:val="Paragraphedeliste"/>
        <w:numPr>
          <w:ilvl w:val="0"/>
          <w:numId w:val="3"/>
        </w:numPr>
      </w:pPr>
      <w:r>
        <w:t>Connaissance de l’informatique</w:t>
      </w:r>
      <w:r w:rsidR="009A4D4C">
        <w:t xml:space="preserve"> (REDCap)</w:t>
      </w:r>
    </w:p>
    <w:p w14:paraId="096EBA60" w14:textId="36EC2300" w:rsidR="009D2EEA" w:rsidRDefault="009D2EEA" w:rsidP="009A4D4C">
      <w:pPr>
        <w:pStyle w:val="Paragraphedeliste"/>
        <w:numPr>
          <w:ilvl w:val="0"/>
          <w:numId w:val="3"/>
        </w:numPr>
      </w:pPr>
      <w:r>
        <w:t>Expérience en demande de fonds un atout</w:t>
      </w:r>
    </w:p>
    <w:p w14:paraId="1C079051" w14:textId="77777777" w:rsidR="009D2EEA" w:rsidRDefault="009D2EEA" w:rsidP="009D2EEA"/>
    <w:p w14:paraId="77F0A4D3" w14:textId="77777777" w:rsidR="009D2EEA" w:rsidRPr="00EB1177" w:rsidRDefault="009D2EEA" w:rsidP="009D2EEA">
      <w:pPr>
        <w:rPr>
          <w:u w:val="single"/>
        </w:rPr>
      </w:pPr>
      <w:r w:rsidRPr="00EB1177">
        <w:rPr>
          <w:u w:val="single"/>
        </w:rPr>
        <w:t>Statut :</w:t>
      </w:r>
    </w:p>
    <w:p w14:paraId="65F03C72" w14:textId="2D301B73" w:rsidR="009D2EEA" w:rsidRDefault="009D2EEA" w:rsidP="009D2EEA">
      <w:r>
        <w:t>Poste à temps complet, 35 heures par semaine.</w:t>
      </w:r>
    </w:p>
    <w:p w14:paraId="4C4BBCC0" w14:textId="0DC22BA5" w:rsidR="009D2EEA" w:rsidRDefault="009D2EEA" w:rsidP="009D2EEA">
      <w:r>
        <w:t>Date d’embauche visée : Dès que possible</w:t>
      </w:r>
    </w:p>
    <w:p w14:paraId="1094FBB4" w14:textId="4953ADBB" w:rsidR="009D2EEA" w:rsidRDefault="009D2EEA" w:rsidP="009D2EEA">
      <w:r>
        <w:t>Salaire et avantages sociaux selon les normes du CRCHUM et en fonction de l’expérience</w:t>
      </w:r>
    </w:p>
    <w:p w14:paraId="2A3CBACC" w14:textId="76D6F21B" w:rsidR="009D2EEA" w:rsidRDefault="009D2EEA" w:rsidP="009D2EEA"/>
    <w:p w14:paraId="2F12F962" w14:textId="77777777" w:rsidR="009D2EEA" w:rsidRDefault="009D2EEA" w:rsidP="009D2EEA"/>
    <w:p w14:paraId="3E88D5B9" w14:textId="77777777" w:rsidR="009D2EEA" w:rsidRDefault="009D2EEA" w:rsidP="009D2EEA">
      <w:r>
        <w:t>Pour soumettre votre candidature :</w:t>
      </w:r>
    </w:p>
    <w:p w14:paraId="227BEFED" w14:textId="3F531F0D" w:rsidR="009D2EEA" w:rsidRDefault="009D2EEA" w:rsidP="009D2EEA">
      <w:r>
        <w:t xml:space="preserve">Veuillez svp acheminer votre Curriculum Vitae et une lettre de présentation à l’adresse courriel suivante : </w:t>
      </w:r>
      <w:r w:rsidR="00EB1177" w:rsidRPr="00EB1177">
        <w:t>jean-philippe.miron.med@ssss.gouv.qc.ca</w:t>
      </w:r>
    </w:p>
    <w:p w14:paraId="5793F292" w14:textId="61CDA075" w:rsidR="009D2EEA" w:rsidRDefault="009D2EEA" w:rsidP="009D2EEA"/>
    <w:p w14:paraId="2891850B" w14:textId="77777777" w:rsidR="009D2EEA" w:rsidRDefault="009D2EEA" w:rsidP="009D2EEA"/>
    <w:p w14:paraId="75913637" w14:textId="07B02926" w:rsidR="00D519EE" w:rsidRDefault="009D2EEA" w:rsidP="009D2EEA">
      <w:r>
        <w:t>Veuillez noter que seuls les candidats retenus en entrevue seront contactés.</w:t>
      </w:r>
    </w:p>
    <w:sectPr w:rsidR="00D519EE" w:rsidSect="00BF557B">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DF0"/>
    <w:multiLevelType w:val="hybridMultilevel"/>
    <w:tmpl w:val="1B98F4B4"/>
    <w:lvl w:ilvl="0" w:tplc="C87E1A92">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F7A41"/>
    <w:multiLevelType w:val="multilevel"/>
    <w:tmpl w:val="E22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C12FE"/>
    <w:multiLevelType w:val="hybridMultilevel"/>
    <w:tmpl w:val="B3CC0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A0748E"/>
    <w:multiLevelType w:val="hybridMultilevel"/>
    <w:tmpl w:val="DC9E2EAC"/>
    <w:lvl w:ilvl="0" w:tplc="C87E1A92">
      <w:numFmt w:val="bullet"/>
      <w:lvlText w:val="–"/>
      <w:lvlJc w:val="left"/>
      <w:pPr>
        <w:ind w:left="720" w:hanging="360"/>
      </w:pPr>
      <w:rPr>
        <w:rFonts w:ascii="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EA"/>
    <w:rsid w:val="00073316"/>
    <w:rsid w:val="000C0511"/>
    <w:rsid w:val="000F24C4"/>
    <w:rsid w:val="001273AC"/>
    <w:rsid w:val="0013695F"/>
    <w:rsid w:val="0016744C"/>
    <w:rsid w:val="00212B6C"/>
    <w:rsid w:val="002350C1"/>
    <w:rsid w:val="002476A3"/>
    <w:rsid w:val="0028226B"/>
    <w:rsid w:val="002D332E"/>
    <w:rsid w:val="002D5410"/>
    <w:rsid w:val="00382283"/>
    <w:rsid w:val="003B7591"/>
    <w:rsid w:val="0044720F"/>
    <w:rsid w:val="00452A41"/>
    <w:rsid w:val="00493878"/>
    <w:rsid w:val="004B5B43"/>
    <w:rsid w:val="004E65FE"/>
    <w:rsid w:val="0050143E"/>
    <w:rsid w:val="00584121"/>
    <w:rsid w:val="006062E5"/>
    <w:rsid w:val="00611AB1"/>
    <w:rsid w:val="00666D15"/>
    <w:rsid w:val="007032CB"/>
    <w:rsid w:val="00725F03"/>
    <w:rsid w:val="007334FC"/>
    <w:rsid w:val="0075702C"/>
    <w:rsid w:val="00786D82"/>
    <w:rsid w:val="00802B5C"/>
    <w:rsid w:val="0083010E"/>
    <w:rsid w:val="0085553F"/>
    <w:rsid w:val="008605CC"/>
    <w:rsid w:val="008B28CF"/>
    <w:rsid w:val="008B3C61"/>
    <w:rsid w:val="00914461"/>
    <w:rsid w:val="009171E2"/>
    <w:rsid w:val="009A4D4C"/>
    <w:rsid w:val="009A7254"/>
    <w:rsid w:val="009B559B"/>
    <w:rsid w:val="009C691E"/>
    <w:rsid w:val="009D2EEA"/>
    <w:rsid w:val="009F03A5"/>
    <w:rsid w:val="00B0470F"/>
    <w:rsid w:val="00BD2A6D"/>
    <w:rsid w:val="00BF557B"/>
    <w:rsid w:val="00C638EF"/>
    <w:rsid w:val="00C71B1C"/>
    <w:rsid w:val="00D061AD"/>
    <w:rsid w:val="00D219E2"/>
    <w:rsid w:val="00D25ECF"/>
    <w:rsid w:val="00D34A0C"/>
    <w:rsid w:val="00D453EC"/>
    <w:rsid w:val="00D519EE"/>
    <w:rsid w:val="00DF72AD"/>
    <w:rsid w:val="00DF73C3"/>
    <w:rsid w:val="00E316EE"/>
    <w:rsid w:val="00E45DCD"/>
    <w:rsid w:val="00EB1177"/>
    <w:rsid w:val="00EC1F33"/>
    <w:rsid w:val="00F527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38AB"/>
  <w15:chartTrackingRefBased/>
  <w15:docId w15:val="{9DF327ED-5B40-ED45-92B4-CF4A4338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EEA"/>
    <w:pPr>
      <w:ind w:left="720"/>
      <w:contextualSpacing/>
    </w:pPr>
  </w:style>
  <w:style w:type="paragraph" w:styleId="NormalWeb">
    <w:name w:val="Normal (Web)"/>
    <w:basedOn w:val="Normal"/>
    <w:uiPriority w:val="99"/>
    <w:unhideWhenUsed/>
    <w:rsid w:val="009A4D4C"/>
    <w:pPr>
      <w:spacing w:before="100" w:beforeAutospacing="1" w:after="100" w:afterAutospacing="1"/>
    </w:pPr>
    <w:rPr>
      <w:rFonts w:ascii="Times New Roman" w:eastAsia="Times New Roman" w:hAnsi="Times New Roman" w:cs="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8467">
      <w:bodyDiv w:val="1"/>
      <w:marLeft w:val="0"/>
      <w:marRight w:val="0"/>
      <w:marTop w:val="0"/>
      <w:marBottom w:val="0"/>
      <w:divBdr>
        <w:top w:val="none" w:sz="0" w:space="0" w:color="auto"/>
        <w:left w:val="none" w:sz="0" w:space="0" w:color="auto"/>
        <w:bottom w:val="none" w:sz="0" w:space="0" w:color="auto"/>
        <w:right w:val="none" w:sz="0" w:space="0" w:color="auto"/>
      </w:divBdr>
    </w:div>
    <w:div w:id="1030491163">
      <w:bodyDiv w:val="1"/>
      <w:marLeft w:val="0"/>
      <w:marRight w:val="0"/>
      <w:marTop w:val="0"/>
      <w:marBottom w:val="0"/>
      <w:divBdr>
        <w:top w:val="none" w:sz="0" w:space="0" w:color="auto"/>
        <w:left w:val="none" w:sz="0" w:space="0" w:color="auto"/>
        <w:bottom w:val="none" w:sz="0" w:space="0" w:color="auto"/>
        <w:right w:val="none" w:sz="0" w:space="0" w:color="auto"/>
      </w:divBdr>
      <w:divsChild>
        <w:div w:id="25838445">
          <w:marLeft w:val="0"/>
          <w:marRight w:val="0"/>
          <w:marTop w:val="0"/>
          <w:marBottom w:val="0"/>
          <w:divBdr>
            <w:top w:val="none" w:sz="0" w:space="0" w:color="auto"/>
            <w:left w:val="none" w:sz="0" w:space="0" w:color="auto"/>
            <w:bottom w:val="none" w:sz="0" w:space="0" w:color="auto"/>
            <w:right w:val="none" w:sz="0" w:space="0" w:color="auto"/>
          </w:divBdr>
          <w:divsChild>
            <w:div w:id="713164634">
              <w:marLeft w:val="0"/>
              <w:marRight w:val="0"/>
              <w:marTop w:val="0"/>
              <w:marBottom w:val="0"/>
              <w:divBdr>
                <w:top w:val="none" w:sz="0" w:space="0" w:color="auto"/>
                <w:left w:val="none" w:sz="0" w:space="0" w:color="auto"/>
                <w:bottom w:val="none" w:sz="0" w:space="0" w:color="auto"/>
                <w:right w:val="none" w:sz="0" w:space="0" w:color="auto"/>
              </w:divBdr>
              <w:divsChild>
                <w:div w:id="764611729">
                  <w:marLeft w:val="0"/>
                  <w:marRight w:val="0"/>
                  <w:marTop w:val="0"/>
                  <w:marBottom w:val="0"/>
                  <w:divBdr>
                    <w:top w:val="none" w:sz="0" w:space="0" w:color="auto"/>
                    <w:left w:val="none" w:sz="0" w:space="0" w:color="auto"/>
                    <w:bottom w:val="none" w:sz="0" w:space="0" w:color="auto"/>
                    <w:right w:val="none" w:sz="0" w:space="0" w:color="auto"/>
                  </w:divBdr>
                  <w:divsChild>
                    <w:div w:id="1630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49190">
      <w:bodyDiv w:val="1"/>
      <w:marLeft w:val="0"/>
      <w:marRight w:val="0"/>
      <w:marTop w:val="0"/>
      <w:marBottom w:val="0"/>
      <w:divBdr>
        <w:top w:val="none" w:sz="0" w:space="0" w:color="auto"/>
        <w:left w:val="none" w:sz="0" w:space="0" w:color="auto"/>
        <w:bottom w:val="none" w:sz="0" w:space="0" w:color="auto"/>
        <w:right w:val="none" w:sz="0" w:space="0" w:color="auto"/>
      </w:divBdr>
    </w:div>
    <w:div w:id="1357345540">
      <w:bodyDiv w:val="1"/>
      <w:marLeft w:val="0"/>
      <w:marRight w:val="0"/>
      <w:marTop w:val="0"/>
      <w:marBottom w:val="0"/>
      <w:divBdr>
        <w:top w:val="none" w:sz="0" w:space="0" w:color="auto"/>
        <w:left w:val="none" w:sz="0" w:space="0" w:color="auto"/>
        <w:bottom w:val="none" w:sz="0" w:space="0" w:color="auto"/>
        <w:right w:val="none" w:sz="0" w:space="0" w:color="auto"/>
      </w:divBdr>
    </w:div>
    <w:div w:id="2088067784">
      <w:bodyDiv w:val="1"/>
      <w:marLeft w:val="0"/>
      <w:marRight w:val="0"/>
      <w:marTop w:val="0"/>
      <w:marBottom w:val="0"/>
      <w:divBdr>
        <w:top w:val="none" w:sz="0" w:space="0" w:color="auto"/>
        <w:left w:val="none" w:sz="0" w:space="0" w:color="auto"/>
        <w:bottom w:val="none" w:sz="0" w:space="0" w:color="auto"/>
        <w:right w:val="none" w:sz="0" w:space="0" w:color="auto"/>
      </w:divBdr>
      <w:divsChild>
        <w:div w:id="1193497022">
          <w:marLeft w:val="0"/>
          <w:marRight w:val="0"/>
          <w:marTop w:val="0"/>
          <w:marBottom w:val="0"/>
          <w:divBdr>
            <w:top w:val="none" w:sz="0" w:space="0" w:color="auto"/>
            <w:left w:val="none" w:sz="0" w:space="0" w:color="auto"/>
            <w:bottom w:val="none" w:sz="0" w:space="0" w:color="auto"/>
            <w:right w:val="none" w:sz="0" w:space="0" w:color="auto"/>
          </w:divBdr>
          <w:divsChild>
            <w:div w:id="1926377163">
              <w:marLeft w:val="0"/>
              <w:marRight w:val="0"/>
              <w:marTop w:val="0"/>
              <w:marBottom w:val="0"/>
              <w:divBdr>
                <w:top w:val="none" w:sz="0" w:space="0" w:color="auto"/>
                <w:left w:val="none" w:sz="0" w:space="0" w:color="auto"/>
                <w:bottom w:val="none" w:sz="0" w:space="0" w:color="auto"/>
                <w:right w:val="none" w:sz="0" w:space="0" w:color="auto"/>
              </w:divBdr>
              <w:divsChild>
                <w:div w:id="1414473884">
                  <w:marLeft w:val="0"/>
                  <w:marRight w:val="0"/>
                  <w:marTop w:val="0"/>
                  <w:marBottom w:val="0"/>
                  <w:divBdr>
                    <w:top w:val="none" w:sz="0" w:space="0" w:color="auto"/>
                    <w:left w:val="none" w:sz="0" w:space="0" w:color="auto"/>
                    <w:bottom w:val="none" w:sz="0" w:space="0" w:color="auto"/>
                    <w:right w:val="none" w:sz="0" w:space="0" w:color="auto"/>
                  </w:divBdr>
                  <w:divsChild>
                    <w:div w:id="7165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Desbeaumes</dc:creator>
  <cp:keywords/>
  <dc:description/>
  <cp:lastModifiedBy>SHERIN IBRAHIM</cp:lastModifiedBy>
  <cp:revision>2</cp:revision>
  <dcterms:created xsi:type="dcterms:W3CDTF">2021-10-05T18:05:00Z</dcterms:created>
  <dcterms:modified xsi:type="dcterms:W3CDTF">2021-10-05T18:05:00Z</dcterms:modified>
</cp:coreProperties>
</file>